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CF4" w:rsidRPr="00D63611" w:rsidRDefault="000853A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  <w:r w:rsidRPr="00D63611">
        <w:rPr>
          <w:rStyle w:val="FontStyle20"/>
          <w:sz w:val="22"/>
          <w:szCs w:val="22"/>
        </w:rPr>
        <w:t>Протокол об итогах закупа способом запроса ценовых предложений</w:t>
      </w:r>
      <w:r w:rsidR="00FE37DE">
        <w:rPr>
          <w:rStyle w:val="FontStyle20"/>
          <w:sz w:val="22"/>
          <w:szCs w:val="22"/>
        </w:rPr>
        <w:t xml:space="preserve"> № 2</w:t>
      </w: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3B6235" w:rsidRPr="00D63611" w:rsidRDefault="00D63611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  <w:r>
        <w:rPr>
          <w:rStyle w:val="FontStyle20"/>
          <w:sz w:val="22"/>
          <w:szCs w:val="22"/>
        </w:rPr>
        <w:t xml:space="preserve">село Боровское </w:t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 w:rsidR="00B50E6A">
        <w:rPr>
          <w:rStyle w:val="FontStyle20"/>
          <w:sz w:val="22"/>
          <w:szCs w:val="22"/>
        </w:rPr>
        <w:tab/>
      </w:r>
      <w:r w:rsidR="00FE37DE">
        <w:rPr>
          <w:rStyle w:val="FontStyle20"/>
          <w:sz w:val="22"/>
          <w:szCs w:val="22"/>
        </w:rPr>
        <w:tab/>
      </w:r>
      <w:r w:rsidR="00FE37DE">
        <w:rPr>
          <w:rStyle w:val="FontStyle20"/>
          <w:sz w:val="22"/>
          <w:szCs w:val="22"/>
        </w:rPr>
        <w:tab/>
      </w:r>
      <w:r w:rsidR="00FE37DE">
        <w:rPr>
          <w:rStyle w:val="FontStyle20"/>
          <w:sz w:val="22"/>
          <w:szCs w:val="22"/>
        </w:rPr>
        <w:tab/>
      </w:r>
      <w:r w:rsidR="00FE37DE">
        <w:rPr>
          <w:rStyle w:val="FontStyle20"/>
          <w:sz w:val="22"/>
          <w:szCs w:val="22"/>
        </w:rPr>
        <w:tab/>
      </w:r>
      <w:r>
        <w:rPr>
          <w:rStyle w:val="FontStyle20"/>
          <w:sz w:val="22"/>
          <w:szCs w:val="22"/>
        </w:rPr>
        <w:tab/>
      </w:r>
      <w:r w:rsidR="008651B3">
        <w:rPr>
          <w:rStyle w:val="FontStyle20"/>
          <w:sz w:val="22"/>
          <w:szCs w:val="22"/>
        </w:rPr>
        <w:t>1</w:t>
      </w:r>
      <w:r w:rsidR="00867BED">
        <w:rPr>
          <w:rStyle w:val="FontStyle20"/>
          <w:sz w:val="22"/>
          <w:szCs w:val="22"/>
        </w:rPr>
        <w:t>9</w:t>
      </w:r>
      <w:r w:rsidR="003B6235" w:rsidRPr="00D63611">
        <w:rPr>
          <w:rStyle w:val="FontStyle20"/>
          <w:sz w:val="22"/>
          <w:szCs w:val="22"/>
        </w:rPr>
        <w:t xml:space="preserve"> </w:t>
      </w:r>
      <w:r w:rsidR="008651B3">
        <w:rPr>
          <w:rStyle w:val="FontStyle20"/>
          <w:sz w:val="22"/>
          <w:szCs w:val="22"/>
        </w:rPr>
        <w:t>марта</w:t>
      </w:r>
      <w:r w:rsidR="003B6235" w:rsidRPr="00D63611">
        <w:rPr>
          <w:rStyle w:val="FontStyle20"/>
          <w:sz w:val="22"/>
          <w:szCs w:val="22"/>
        </w:rPr>
        <w:t xml:space="preserve"> 20</w:t>
      </w:r>
      <w:r w:rsidR="00FE37DE">
        <w:rPr>
          <w:rStyle w:val="FontStyle20"/>
          <w:sz w:val="22"/>
          <w:szCs w:val="22"/>
        </w:rPr>
        <w:t>2</w:t>
      </w:r>
      <w:r w:rsidR="008651B3">
        <w:rPr>
          <w:rStyle w:val="FontStyle20"/>
          <w:sz w:val="22"/>
          <w:szCs w:val="22"/>
        </w:rPr>
        <w:t>1</w:t>
      </w:r>
      <w:r w:rsidR="003B6235" w:rsidRPr="00D63611">
        <w:rPr>
          <w:rStyle w:val="FontStyle20"/>
          <w:sz w:val="22"/>
          <w:szCs w:val="22"/>
        </w:rPr>
        <w:t xml:space="preserve"> года </w:t>
      </w:r>
      <w:r w:rsidR="003F69E9">
        <w:rPr>
          <w:rStyle w:val="FontStyle20"/>
          <w:sz w:val="22"/>
          <w:szCs w:val="22"/>
        </w:rPr>
        <w:t>17</w:t>
      </w:r>
      <w:bookmarkStart w:id="0" w:name="_GoBack"/>
      <w:bookmarkEnd w:id="0"/>
      <w:r w:rsidR="003B6235" w:rsidRPr="00D63611">
        <w:rPr>
          <w:rStyle w:val="FontStyle20"/>
          <w:sz w:val="22"/>
          <w:szCs w:val="22"/>
        </w:rPr>
        <w:t xml:space="preserve"> часов </w:t>
      </w:r>
      <w:r w:rsidR="008651B3">
        <w:rPr>
          <w:rStyle w:val="FontStyle20"/>
          <w:sz w:val="22"/>
          <w:szCs w:val="22"/>
        </w:rPr>
        <w:t>31</w:t>
      </w:r>
      <w:r w:rsidR="003B6235" w:rsidRPr="00D63611">
        <w:rPr>
          <w:rStyle w:val="FontStyle20"/>
          <w:sz w:val="22"/>
          <w:szCs w:val="22"/>
        </w:rPr>
        <w:t xml:space="preserve"> минут</w:t>
      </w:r>
      <w:r w:rsidR="008651B3">
        <w:rPr>
          <w:rStyle w:val="FontStyle20"/>
          <w:sz w:val="22"/>
          <w:szCs w:val="22"/>
        </w:rPr>
        <w:t>а</w:t>
      </w: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3B6235" w:rsidRPr="008651B3" w:rsidRDefault="00F25837" w:rsidP="004D64D4">
      <w:pPr>
        <w:pStyle w:val="Style11"/>
        <w:widowControl/>
        <w:spacing w:before="43"/>
        <w:ind w:firstLine="360"/>
        <w:jc w:val="both"/>
        <w:rPr>
          <w:rStyle w:val="FontStyle18"/>
          <w:b w:val="0"/>
        </w:rPr>
      </w:pPr>
      <w:r w:rsidRPr="00D63611">
        <w:rPr>
          <w:rStyle w:val="FontStyle20"/>
          <w:b w:val="0"/>
          <w:sz w:val="22"/>
          <w:szCs w:val="22"/>
        </w:rPr>
        <w:t xml:space="preserve">Согласно </w:t>
      </w:r>
      <w:r w:rsidRPr="00D63611">
        <w:rPr>
          <w:rStyle w:val="FontStyle18"/>
          <w:b w:val="0"/>
        </w:rPr>
        <w:t xml:space="preserve">постановления Правительства Республики Казахстан от 30 октября 2009 года № 1729 </w:t>
      </w:r>
      <w:r w:rsidR="003B6235" w:rsidRPr="00D63611">
        <w:rPr>
          <w:rStyle w:val="FontStyle18"/>
          <w:b w:val="0"/>
        </w:rPr>
        <w:t>КГП «Мендыкаринская районная больница» Управления здравоохранения акимата Костанайской области</w:t>
      </w:r>
      <w:r w:rsidR="00537BC6" w:rsidRPr="00D63611">
        <w:rPr>
          <w:rStyle w:val="FontStyle18"/>
          <w:b w:val="0"/>
        </w:rPr>
        <w:t xml:space="preserve"> (далее </w:t>
      </w:r>
      <w:r w:rsidR="00537BC6" w:rsidRPr="008651B3">
        <w:rPr>
          <w:rStyle w:val="FontStyle18"/>
          <w:b w:val="0"/>
        </w:rPr>
        <w:t>Заказчик)</w:t>
      </w:r>
      <w:r w:rsidR="003B6235" w:rsidRPr="008651B3">
        <w:rPr>
          <w:rStyle w:val="FontStyle18"/>
          <w:b w:val="0"/>
        </w:rPr>
        <w:t>, адрес: 111300, Костанайская область, Мендыкаринский район, село Боровское, улица Алтынсарина, 45 провела закуп спосо</w:t>
      </w:r>
      <w:r w:rsidR="004D64D4" w:rsidRPr="008651B3">
        <w:rPr>
          <w:rStyle w:val="FontStyle18"/>
          <w:b w:val="0"/>
        </w:rPr>
        <w:t>бом запроса ценовых предложений</w:t>
      </w:r>
      <w:r w:rsidR="009F6477" w:rsidRPr="008651B3">
        <w:rPr>
          <w:rStyle w:val="FontStyle18"/>
          <w:b w:val="0"/>
        </w:rPr>
        <w:t xml:space="preserve"> </w:t>
      </w:r>
      <w:r w:rsidR="008651B3" w:rsidRPr="008651B3">
        <w:rPr>
          <w:rStyle w:val="FontStyle18"/>
          <w:b w:val="0"/>
        </w:rPr>
        <w:t>медицинских изделий</w:t>
      </w:r>
      <w:r w:rsidR="004D64D4" w:rsidRPr="008651B3">
        <w:rPr>
          <w:rStyle w:val="FontStyle18"/>
          <w:b w:val="0"/>
        </w:rPr>
        <w:t>.</w:t>
      </w:r>
    </w:p>
    <w:p w:rsidR="004D64D4" w:rsidRPr="008651B3" w:rsidRDefault="004D64D4" w:rsidP="004D64D4">
      <w:pPr>
        <w:pStyle w:val="Style11"/>
        <w:widowControl/>
        <w:spacing w:before="43"/>
        <w:ind w:firstLine="360"/>
        <w:jc w:val="both"/>
        <w:rPr>
          <w:rStyle w:val="FontStyle20"/>
          <w:b w:val="0"/>
          <w:sz w:val="22"/>
          <w:szCs w:val="22"/>
        </w:rPr>
      </w:pPr>
      <w:r w:rsidRPr="008651B3">
        <w:rPr>
          <w:rStyle w:val="FontStyle20"/>
          <w:b w:val="0"/>
          <w:sz w:val="22"/>
          <w:szCs w:val="22"/>
        </w:rPr>
        <w:t xml:space="preserve">Заявки на участие в закупе представлены следующими потенциальными Поставщиками: </w:t>
      </w:r>
    </w:p>
    <w:p w:rsidR="0034041F" w:rsidRPr="008651B3" w:rsidRDefault="0034041F" w:rsidP="004D64D4">
      <w:pPr>
        <w:pStyle w:val="Style11"/>
        <w:widowControl/>
        <w:spacing w:before="43"/>
        <w:ind w:firstLine="360"/>
        <w:jc w:val="both"/>
        <w:rPr>
          <w:rStyle w:val="FontStyle20"/>
          <w:b w:val="0"/>
          <w:sz w:val="22"/>
          <w:szCs w:val="22"/>
        </w:rPr>
      </w:pPr>
    </w:p>
    <w:p w:rsidR="00BC483F" w:rsidRPr="00D63611" w:rsidRDefault="00BC483F" w:rsidP="00BC483F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Товарищество с ограниченной ответственностью «</w:t>
      </w:r>
      <w:r w:rsidR="00532DF6">
        <w:rPr>
          <w:rStyle w:val="FontStyle20"/>
          <w:b w:val="0"/>
          <w:sz w:val="22"/>
          <w:szCs w:val="22"/>
        </w:rPr>
        <w:t>Юнитэк-М</w:t>
      </w:r>
      <w:r w:rsidRPr="00D63611">
        <w:rPr>
          <w:rStyle w:val="FontStyle20"/>
          <w:b w:val="0"/>
          <w:sz w:val="22"/>
          <w:szCs w:val="22"/>
        </w:rPr>
        <w:t xml:space="preserve">», 110000, Республика Казахстан, Костанайская область, город Костанай, </w:t>
      </w:r>
      <w:r w:rsidR="00532DF6">
        <w:rPr>
          <w:rStyle w:val="FontStyle20"/>
          <w:b w:val="0"/>
          <w:sz w:val="22"/>
          <w:szCs w:val="22"/>
        </w:rPr>
        <w:t>мкр-он 8, дом 11, кв. 42</w:t>
      </w:r>
    </w:p>
    <w:p w:rsidR="00BC483F" w:rsidRDefault="00BC483F" w:rsidP="00BC483F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532DF6">
        <w:rPr>
          <w:rStyle w:val="FontStyle20"/>
          <w:b w:val="0"/>
          <w:sz w:val="22"/>
          <w:szCs w:val="22"/>
        </w:rPr>
        <w:t>09.</w:t>
      </w:r>
      <w:r w:rsidRPr="00D63611">
        <w:rPr>
          <w:rStyle w:val="FontStyle20"/>
          <w:b w:val="0"/>
          <w:sz w:val="22"/>
          <w:szCs w:val="22"/>
        </w:rPr>
        <w:t>0</w:t>
      </w:r>
      <w:r w:rsidR="00532DF6">
        <w:rPr>
          <w:rStyle w:val="FontStyle20"/>
          <w:b w:val="0"/>
          <w:sz w:val="22"/>
          <w:szCs w:val="22"/>
        </w:rPr>
        <w:t>3</w:t>
      </w:r>
      <w:r w:rsidRPr="00D63611">
        <w:rPr>
          <w:rStyle w:val="FontStyle20"/>
          <w:b w:val="0"/>
          <w:sz w:val="22"/>
          <w:szCs w:val="22"/>
        </w:rPr>
        <w:t>.20</w:t>
      </w:r>
      <w:r w:rsidR="00532DF6">
        <w:rPr>
          <w:rStyle w:val="FontStyle20"/>
          <w:b w:val="0"/>
          <w:sz w:val="22"/>
          <w:szCs w:val="22"/>
        </w:rPr>
        <w:t>21</w:t>
      </w:r>
      <w:r w:rsidRPr="00D63611">
        <w:rPr>
          <w:rStyle w:val="FontStyle20"/>
          <w:b w:val="0"/>
          <w:sz w:val="22"/>
          <w:szCs w:val="22"/>
        </w:rPr>
        <w:t xml:space="preserve"> г., </w:t>
      </w:r>
      <w:r w:rsidR="00532DF6">
        <w:rPr>
          <w:rStyle w:val="FontStyle20"/>
          <w:b w:val="0"/>
          <w:sz w:val="22"/>
          <w:szCs w:val="22"/>
        </w:rPr>
        <w:t>15</w:t>
      </w:r>
      <w:r w:rsidRPr="00D63611">
        <w:rPr>
          <w:rStyle w:val="FontStyle20"/>
          <w:b w:val="0"/>
          <w:sz w:val="22"/>
          <w:szCs w:val="22"/>
        </w:rPr>
        <w:t xml:space="preserve"> час. </w:t>
      </w:r>
      <w:r w:rsidR="00532DF6">
        <w:rPr>
          <w:rStyle w:val="FontStyle20"/>
          <w:b w:val="0"/>
          <w:sz w:val="22"/>
          <w:szCs w:val="22"/>
        </w:rPr>
        <w:t>21</w:t>
      </w:r>
      <w:r w:rsidRPr="00D63611">
        <w:rPr>
          <w:rStyle w:val="FontStyle20"/>
          <w:b w:val="0"/>
          <w:sz w:val="22"/>
          <w:szCs w:val="22"/>
        </w:rPr>
        <w:t xml:space="preserve"> мин.</w:t>
      </w:r>
    </w:p>
    <w:p w:rsidR="00D4752E" w:rsidRDefault="00D4752E" w:rsidP="00BC483F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D4752E" w:rsidRPr="00D63611" w:rsidRDefault="00D4752E" w:rsidP="00D4752E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Товарищество с ограниченной ответственностью «</w:t>
      </w:r>
      <w:r w:rsidR="00BB4D49">
        <w:rPr>
          <w:rStyle w:val="FontStyle20"/>
          <w:b w:val="0"/>
          <w:sz w:val="22"/>
          <w:szCs w:val="22"/>
        </w:rPr>
        <w:t>СТ-ФАРМ</w:t>
      </w:r>
      <w:r w:rsidRPr="00D63611">
        <w:rPr>
          <w:rStyle w:val="FontStyle20"/>
          <w:b w:val="0"/>
          <w:sz w:val="22"/>
          <w:szCs w:val="22"/>
        </w:rPr>
        <w:t xml:space="preserve">», 110000, Республика Казахстан, Костанайская область, город Костанай, улица </w:t>
      </w:r>
      <w:r w:rsidR="00BB4D49">
        <w:rPr>
          <w:rStyle w:val="FontStyle20"/>
          <w:b w:val="0"/>
          <w:sz w:val="22"/>
          <w:szCs w:val="22"/>
        </w:rPr>
        <w:t>Амангельды</w:t>
      </w:r>
      <w:r>
        <w:rPr>
          <w:rStyle w:val="FontStyle20"/>
          <w:b w:val="0"/>
          <w:sz w:val="22"/>
          <w:szCs w:val="22"/>
        </w:rPr>
        <w:t xml:space="preserve">, </w:t>
      </w:r>
      <w:r w:rsidR="00BB4D49">
        <w:rPr>
          <w:rStyle w:val="FontStyle20"/>
          <w:b w:val="0"/>
          <w:sz w:val="22"/>
          <w:szCs w:val="22"/>
        </w:rPr>
        <w:t>дом 85</w:t>
      </w:r>
      <w:r>
        <w:rPr>
          <w:rStyle w:val="FontStyle20"/>
          <w:b w:val="0"/>
          <w:sz w:val="22"/>
          <w:szCs w:val="22"/>
        </w:rPr>
        <w:t xml:space="preserve">, </w:t>
      </w:r>
      <w:r w:rsidR="00BB4D49">
        <w:rPr>
          <w:rStyle w:val="FontStyle20"/>
          <w:b w:val="0"/>
          <w:sz w:val="22"/>
          <w:szCs w:val="22"/>
        </w:rPr>
        <w:t>ВП1</w:t>
      </w:r>
    </w:p>
    <w:p w:rsidR="00D4752E" w:rsidRDefault="00D4752E" w:rsidP="00D4752E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BB4D49">
        <w:rPr>
          <w:rStyle w:val="FontStyle20"/>
          <w:b w:val="0"/>
          <w:sz w:val="22"/>
          <w:szCs w:val="22"/>
        </w:rPr>
        <w:t>11</w:t>
      </w:r>
      <w:r>
        <w:rPr>
          <w:rStyle w:val="FontStyle20"/>
          <w:b w:val="0"/>
          <w:sz w:val="22"/>
          <w:szCs w:val="22"/>
        </w:rPr>
        <w:t>.</w:t>
      </w:r>
      <w:r w:rsidRPr="00D63611">
        <w:rPr>
          <w:rStyle w:val="FontStyle20"/>
          <w:b w:val="0"/>
          <w:sz w:val="22"/>
          <w:szCs w:val="22"/>
        </w:rPr>
        <w:t>0</w:t>
      </w:r>
      <w:r w:rsidR="00BB4D49">
        <w:rPr>
          <w:rStyle w:val="FontStyle20"/>
          <w:b w:val="0"/>
          <w:sz w:val="22"/>
          <w:szCs w:val="22"/>
        </w:rPr>
        <w:t>3</w:t>
      </w:r>
      <w:r w:rsidRPr="00D63611">
        <w:rPr>
          <w:rStyle w:val="FontStyle20"/>
          <w:b w:val="0"/>
          <w:sz w:val="22"/>
          <w:szCs w:val="22"/>
        </w:rPr>
        <w:t>.20</w:t>
      </w:r>
      <w:r>
        <w:rPr>
          <w:rStyle w:val="FontStyle20"/>
          <w:b w:val="0"/>
          <w:sz w:val="22"/>
          <w:szCs w:val="22"/>
        </w:rPr>
        <w:t>2</w:t>
      </w:r>
      <w:r w:rsidR="00BB4D49">
        <w:rPr>
          <w:rStyle w:val="FontStyle20"/>
          <w:b w:val="0"/>
          <w:sz w:val="22"/>
          <w:szCs w:val="22"/>
        </w:rPr>
        <w:t>1</w:t>
      </w:r>
      <w:r w:rsidRPr="00D63611">
        <w:rPr>
          <w:rStyle w:val="FontStyle20"/>
          <w:b w:val="0"/>
          <w:sz w:val="22"/>
          <w:szCs w:val="22"/>
        </w:rPr>
        <w:t xml:space="preserve"> г., </w:t>
      </w:r>
      <w:r w:rsidR="00BB4D49">
        <w:rPr>
          <w:rStyle w:val="FontStyle20"/>
          <w:b w:val="0"/>
          <w:sz w:val="22"/>
          <w:szCs w:val="22"/>
        </w:rPr>
        <w:t>16</w:t>
      </w:r>
      <w:r w:rsidRPr="00D63611">
        <w:rPr>
          <w:rStyle w:val="FontStyle20"/>
          <w:b w:val="0"/>
          <w:sz w:val="22"/>
          <w:szCs w:val="22"/>
        </w:rPr>
        <w:t xml:space="preserve"> час. </w:t>
      </w:r>
      <w:r w:rsidR="00BB4D49">
        <w:rPr>
          <w:rStyle w:val="FontStyle20"/>
          <w:b w:val="0"/>
          <w:sz w:val="22"/>
          <w:szCs w:val="22"/>
        </w:rPr>
        <w:t>32</w:t>
      </w:r>
      <w:r w:rsidRPr="00D63611">
        <w:rPr>
          <w:rStyle w:val="FontStyle20"/>
          <w:b w:val="0"/>
          <w:sz w:val="22"/>
          <w:szCs w:val="22"/>
        </w:rPr>
        <w:t xml:space="preserve"> мин.</w:t>
      </w:r>
    </w:p>
    <w:p w:rsidR="00BC483F" w:rsidRDefault="00BC483F" w:rsidP="00BC483F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0F423B" w:rsidRPr="00D63611" w:rsidRDefault="000F423B" w:rsidP="000F423B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Товарищество с ограниченной ответственностью «</w:t>
      </w:r>
      <w:r w:rsidR="004223B9">
        <w:rPr>
          <w:rStyle w:val="FontStyle20"/>
          <w:b w:val="0"/>
          <w:sz w:val="22"/>
          <w:szCs w:val="22"/>
        </w:rPr>
        <w:t>Тефа</w:t>
      </w:r>
      <w:r w:rsidRPr="00D63611">
        <w:rPr>
          <w:rStyle w:val="FontStyle20"/>
          <w:b w:val="0"/>
          <w:sz w:val="22"/>
          <w:szCs w:val="22"/>
        </w:rPr>
        <w:t xml:space="preserve">», </w:t>
      </w:r>
      <w:r w:rsidR="004223B9">
        <w:rPr>
          <w:rStyle w:val="FontStyle20"/>
          <w:b w:val="0"/>
          <w:sz w:val="22"/>
          <w:szCs w:val="22"/>
        </w:rPr>
        <w:t>110000</w:t>
      </w:r>
      <w:r w:rsidRPr="00D63611">
        <w:rPr>
          <w:rStyle w:val="FontStyle20"/>
          <w:b w:val="0"/>
          <w:sz w:val="22"/>
          <w:szCs w:val="22"/>
        </w:rPr>
        <w:t xml:space="preserve">, Республика Казахстан, </w:t>
      </w:r>
      <w:r w:rsidR="004223B9">
        <w:rPr>
          <w:rStyle w:val="FontStyle20"/>
          <w:b w:val="0"/>
          <w:sz w:val="22"/>
          <w:szCs w:val="22"/>
        </w:rPr>
        <w:t>Костанайская</w:t>
      </w:r>
      <w:r w:rsidRPr="00D63611">
        <w:rPr>
          <w:rStyle w:val="FontStyle20"/>
          <w:b w:val="0"/>
          <w:sz w:val="22"/>
          <w:szCs w:val="22"/>
        </w:rPr>
        <w:t xml:space="preserve"> область, город </w:t>
      </w:r>
      <w:r w:rsidR="004223B9">
        <w:rPr>
          <w:rStyle w:val="FontStyle20"/>
          <w:b w:val="0"/>
          <w:sz w:val="22"/>
          <w:szCs w:val="22"/>
        </w:rPr>
        <w:t>Костанай</w:t>
      </w:r>
      <w:r w:rsidRPr="00D63611">
        <w:rPr>
          <w:rStyle w:val="FontStyle20"/>
          <w:b w:val="0"/>
          <w:sz w:val="22"/>
          <w:szCs w:val="22"/>
        </w:rPr>
        <w:t>,</w:t>
      </w:r>
      <w:r>
        <w:rPr>
          <w:rStyle w:val="FontStyle20"/>
          <w:b w:val="0"/>
          <w:sz w:val="22"/>
          <w:szCs w:val="22"/>
        </w:rPr>
        <w:t xml:space="preserve"> </w:t>
      </w:r>
      <w:r w:rsidR="004223B9">
        <w:rPr>
          <w:rStyle w:val="FontStyle20"/>
          <w:b w:val="0"/>
          <w:sz w:val="22"/>
          <w:szCs w:val="22"/>
        </w:rPr>
        <w:t>улица А.П. Чехова</w:t>
      </w:r>
      <w:r>
        <w:rPr>
          <w:rStyle w:val="FontStyle20"/>
          <w:b w:val="0"/>
          <w:sz w:val="22"/>
          <w:szCs w:val="22"/>
        </w:rPr>
        <w:t>,</w:t>
      </w:r>
      <w:r w:rsidR="004223B9">
        <w:rPr>
          <w:rStyle w:val="FontStyle20"/>
          <w:b w:val="0"/>
          <w:sz w:val="22"/>
          <w:szCs w:val="22"/>
        </w:rPr>
        <w:t xml:space="preserve"> дом 23, ВП1</w:t>
      </w:r>
      <w:r w:rsidRPr="00D63611">
        <w:rPr>
          <w:rStyle w:val="FontStyle20"/>
          <w:b w:val="0"/>
          <w:sz w:val="22"/>
          <w:szCs w:val="22"/>
        </w:rPr>
        <w:t xml:space="preserve"> </w:t>
      </w:r>
    </w:p>
    <w:p w:rsidR="000F423B" w:rsidRDefault="000F423B" w:rsidP="000F423B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995E54">
        <w:rPr>
          <w:rStyle w:val="FontStyle20"/>
          <w:b w:val="0"/>
          <w:sz w:val="22"/>
          <w:szCs w:val="22"/>
        </w:rPr>
        <w:t>12</w:t>
      </w:r>
      <w:r w:rsidRPr="00D63611">
        <w:rPr>
          <w:rStyle w:val="FontStyle20"/>
          <w:b w:val="0"/>
          <w:sz w:val="22"/>
          <w:szCs w:val="22"/>
        </w:rPr>
        <w:t>.0</w:t>
      </w:r>
      <w:r w:rsidR="00995E54">
        <w:rPr>
          <w:rStyle w:val="FontStyle20"/>
          <w:b w:val="0"/>
          <w:sz w:val="22"/>
          <w:szCs w:val="22"/>
        </w:rPr>
        <w:t>3</w:t>
      </w:r>
      <w:r w:rsidRPr="00D63611">
        <w:rPr>
          <w:rStyle w:val="FontStyle20"/>
          <w:b w:val="0"/>
          <w:sz w:val="22"/>
          <w:szCs w:val="22"/>
        </w:rPr>
        <w:t>.20</w:t>
      </w:r>
      <w:r w:rsidR="00084540">
        <w:rPr>
          <w:rStyle w:val="FontStyle20"/>
          <w:b w:val="0"/>
          <w:sz w:val="22"/>
          <w:szCs w:val="22"/>
        </w:rPr>
        <w:t>2</w:t>
      </w:r>
      <w:r w:rsidR="00995E54">
        <w:rPr>
          <w:rStyle w:val="FontStyle20"/>
          <w:b w:val="0"/>
          <w:sz w:val="22"/>
          <w:szCs w:val="22"/>
        </w:rPr>
        <w:t>1</w:t>
      </w:r>
      <w:r w:rsidRPr="00D63611">
        <w:rPr>
          <w:rStyle w:val="FontStyle20"/>
          <w:b w:val="0"/>
          <w:sz w:val="22"/>
          <w:szCs w:val="22"/>
        </w:rPr>
        <w:t xml:space="preserve"> г., </w:t>
      </w:r>
      <w:r w:rsidR="00995E54">
        <w:rPr>
          <w:rStyle w:val="FontStyle20"/>
          <w:b w:val="0"/>
          <w:sz w:val="22"/>
          <w:szCs w:val="22"/>
        </w:rPr>
        <w:t>10</w:t>
      </w:r>
      <w:r w:rsidRPr="00D63611">
        <w:rPr>
          <w:rStyle w:val="FontStyle20"/>
          <w:b w:val="0"/>
          <w:sz w:val="22"/>
          <w:szCs w:val="22"/>
        </w:rPr>
        <w:t xml:space="preserve"> час. </w:t>
      </w:r>
      <w:r w:rsidR="00995E54">
        <w:rPr>
          <w:rStyle w:val="FontStyle20"/>
          <w:b w:val="0"/>
          <w:sz w:val="22"/>
          <w:szCs w:val="22"/>
        </w:rPr>
        <w:t>15</w:t>
      </w:r>
      <w:r w:rsidRPr="00D63611">
        <w:rPr>
          <w:rStyle w:val="FontStyle20"/>
          <w:b w:val="0"/>
          <w:sz w:val="22"/>
          <w:szCs w:val="22"/>
        </w:rPr>
        <w:t xml:space="preserve"> мин.</w:t>
      </w:r>
    </w:p>
    <w:p w:rsidR="00084540" w:rsidRDefault="00084540" w:rsidP="000F423B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084540" w:rsidRPr="00D63611" w:rsidRDefault="00084540" w:rsidP="00084540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 xml:space="preserve">Товарищество с ограниченной ответственностью </w:t>
      </w:r>
      <w:r w:rsidR="00577EEE" w:rsidRPr="00D63611">
        <w:rPr>
          <w:rStyle w:val="FontStyle20"/>
          <w:b w:val="0"/>
          <w:sz w:val="22"/>
          <w:szCs w:val="22"/>
        </w:rPr>
        <w:t>«</w:t>
      </w:r>
      <w:r w:rsidR="00577EEE">
        <w:rPr>
          <w:rStyle w:val="FontStyle20"/>
          <w:b w:val="0"/>
          <w:sz w:val="22"/>
          <w:szCs w:val="22"/>
        </w:rPr>
        <w:t>ДиАКиТ</w:t>
      </w:r>
      <w:r w:rsidR="00577EEE" w:rsidRPr="00D63611">
        <w:rPr>
          <w:rStyle w:val="FontStyle20"/>
          <w:b w:val="0"/>
          <w:sz w:val="22"/>
          <w:szCs w:val="22"/>
        </w:rPr>
        <w:t xml:space="preserve">», </w:t>
      </w:r>
      <w:r w:rsidR="00577EEE">
        <w:rPr>
          <w:rStyle w:val="FontStyle20"/>
          <w:b w:val="0"/>
          <w:sz w:val="22"/>
          <w:szCs w:val="22"/>
        </w:rPr>
        <w:t>100001</w:t>
      </w:r>
      <w:r w:rsidR="00577EEE" w:rsidRPr="00D63611">
        <w:rPr>
          <w:rStyle w:val="FontStyle20"/>
          <w:b w:val="0"/>
          <w:sz w:val="22"/>
          <w:szCs w:val="22"/>
        </w:rPr>
        <w:t>, Республика Казахстан, К</w:t>
      </w:r>
      <w:r w:rsidR="00577EEE">
        <w:rPr>
          <w:rStyle w:val="FontStyle20"/>
          <w:b w:val="0"/>
          <w:sz w:val="22"/>
          <w:szCs w:val="22"/>
        </w:rPr>
        <w:t>арагандин</w:t>
      </w:r>
      <w:r w:rsidR="00577EEE" w:rsidRPr="00D63611">
        <w:rPr>
          <w:rStyle w:val="FontStyle20"/>
          <w:b w:val="0"/>
          <w:sz w:val="22"/>
          <w:szCs w:val="22"/>
        </w:rPr>
        <w:t>ская область, город К</w:t>
      </w:r>
      <w:r w:rsidR="00577EEE">
        <w:rPr>
          <w:rStyle w:val="FontStyle20"/>
          <w:b w:val="0"/>
          <w:sz w:val="22"/>
          <w:szCs w:val="22"/>
        </w:rPr>
        <w:t>араганда</w:t>
      </w:r>
      <w:r w:rsidR="00577EEE" w:rsidRPr="00D63611">
        <w:rPr>
          <w:rStyle w:val="FontStyle20"/>
          <w:b w:val="0"/>
          <w:sz w:val="22"/>
          <w:szCs w:val="22"/>
        </w:rPr>
        <w:t>,</w:t>
      </w:r>
      <w:r w:rsidR="00577EEE">
        <w:rPr>
          <w:rStyle w:val="FontStyle20"/>
          <w:b w:val="0"/>
          <w:sz w:val="22"/>
          <w:szCs w:val="22"/>
        </w:rPr>
        <w:t xml:space="preserve"> Октябрьский район, мкр-он 19, строение 40А</w:t>
      </w:r>
    </w:p>
    <w:p w:rsidR="00084540" w:rsidRPr="00D63611" w:rsidRDefault="00084540" w:rsidP="0008454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577EEE">
        <w:rPr>
          <w:rStyle w:val="FontStyle20"/>
          <w:b w:val="0"/>
          <w:sz w:val="22"/>
          <w:szCs w:val="22"/>
        </w:rPr>
        <w:t>12</w:t>
      </w:r>
      <w:r w:rsidRPr="00D63611">
        <w:rPr>
          <w:rStyle w:val="FontStyle20"/>
          <w:b w:val="0"/>
          <w:sz w:val="22"/>
          <w:szCs w:val="22"/>
        </w:rPr>
        <w:t>.0</w:t>
      </w:r>
      <w:r w:rsidR="00577EEE">
        <w:rPr>
          <w:rStyle w:val="FontStyle20"/>
          <w:b w:val="0"/>
          <w:sz w:val="22"/>
          <w:szCs w:val="22"/>
        </w:rPr>
        <w:t>3</w:t>
      </w:r>
      <w:r w:rsidRPr="00D63611">
        <w:rPr>
          <w:rStyle w:val="FontStyle20"/>
          <w:b w:val="0"/>
          <w:sz w:val="22"/>
          <w:szCs w:val="22"/>
        </w:rPr>
        <w:t>.20</w:t>
      </w:r>
      <w:r>
        <w:rPr>
          <w:rStyle w:val="FontStyle20"/>
          <w:b w:val="0"/>
          <w:sz w:val="22"/>
          <w:szCs w:val="22"/>
        </w:rPr>
        <w:t>2</w:t>
      </w:r>
      <w:r w:rsidR="00577EEE">
        <w:rPr>
          <w:rStyle w:val="FontStyle20"/>
          <w:b w:val="0"/>
          <w:sz w:val="22"/>
          <w:szCs w:val="22"/>
        </w:rPr>
        <w:t>1</w:t>
      </w:r>
      <w:r w:rsidRPr="00D63611">
        <w:rPr>
          <w:rStyle w:val="FontStyle20"/>
          <w:b w:val="0"/>
          <w:sz w:val="22"/>
          <w:szCs w:val="22"/>
        </w:rPr>
        <w:t xml:space="preserve"> г., </w:t>
      </w:r>
      <w:r w:rsidR="00577EEE">
        <w:rPr>
          <w:rStyle w:val="FontStyle20"/>
          <w:b w:val="0"/>
          <w:sz w:val="22"/>
          <w:szCs w:val="22"/>
        </w:rPr>
        <w:t>14</w:t>
      </w:r>
      <w:r w:rsidRPr="00D63611">
        <w:rPr>
          <w:rStyle w:val="FontStyle20"/>
          <w:b w:val="0"/>
          <w:sz w:val="22"/>
          <w:szCs w:val="22"/>
        </w:rPr>
        <w:t xml:space="preserve"> час. </w:t>
      </w:r>
      <w:r w:rsidR="00577EEE">
        <w:rPr>
          <w:rStyle w:val="FontStyle20"/>
          <w:b w:val="0"/>
          <w:sz w:val="22"/>
          <w:szCs w:val="22"/>
        </w:rPr>
        <w:t>46</w:t>
      </w:r>
      <w:r w:rsidRPr="00D63611">
        <w:rPr>
          <w:rStyle w:val="FontStyle20"/>
          <w:b w:val="0"/>
          <w:sz w:val="22"/>
          <w:szCs w:val="22"/>
        </w:rPr>
        <w:t xml:space="preserve"> мин.</w:t>
      </w:r>
    </w:p>
    <w:p w:rsidR="00D4752E" w:rsidRDefault="00D4752E" w:rsidP="000F423B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014660" w:rsidRPr="00D63611" w:rsidRDefault="00D4752E" w:rsidP="00014660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014660">
        <w:rPr>
          <w:rStyle w:val="FontStyle20"/>
          <w:b w:val="0"/>
          <w:sz w:val="22"/>
          <w:szCs w:val="22"/>
        </w:rPr>
        <w:t>Т</w:t>
      </w:r>
      <w:r w:rsidR="00014660" w:rsidRPr="00D63611">
        <w:rPr>
          <w:rStyle w:val="FontStyle20"/>
          <w:b w:val="0"/>
          <w:sz w:val="22"/>
          <w:szCs w:val="22"/>
        </w:rPr>
        <w:t>оварищество с ограниченной ответственностью «</w:t>
      </w:r>
      <w:r w:rsidR="00014660">
        <w:rPr>
          <w:rStyle w:val="FontStyle20"/>
          <w:b w:val="0"/>
          <w:sz w:val="22"/>
          <w:szCs w:val="22"/>
        </w:rPr>
        <w:t>АО-НАБ</w:t>
      </w:r>
      <w:r w:rsidR="00014660" w:rsidRPr="00D63611">
        <w:rPr>
          <w:rStyle w:val="FontStyle20"/>
          <w:b w:val="0"/>
          <w:sz w:val="22"/>
          <w:szCs w:val="22"/>
        </w:rPr>
        <w:t xml:space="preserve">», 110000, Республика Казахстан, Костанайская область, город Костанай, улица </w:t>
      </w:r>
      <w:r w:rsidR="00014660">
        <w:rPr>
          <w:rStyle w:val="FontStyle20"/>
          <w:b w:val="0"/>
          <w:sz w:val="22"/>
          <w:szCs w:val="22"/>
        </w:rPr>
        <w:t>Садовая, 81-97</w:t>
      </w:r>
    </w:p>
    <w:p w:rsidR="00D4752E" w:rsidRPr="00014660" w:rsidRDefault="00D4752E" w:rsidP="0001466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014660">
        <w:rPr>
          <w:rStyle w:val="FontStyle20"/>
          <w:b w:val="0"/>
          <w:sz w:val="22"/>
          <w:szCs w:val="22"/>
        </w:rPr>
        <w:t xml:space="preserve">Дата и время предоставления ценового предложения: </w:t>
      </w:r>
      <w:r w:rsidR="00014660">
        <w:rPr>
          <w:rStyle w:val="FontStyle20"/>
          <w:b w:val="0"/>
          <w:sz w:val="22"/>
          <w:szCs w:val="22"/>
        </w:rPr>
        <w:t>15</w:t>
      </w:r>
      <w:r w:rsidRPr="00014660">
        <w:rPr>
          <w:rStyle w:val="FontStyle20"/>
          <w:b w:val="0"/>
          <w:sz w:val="22"/>
          <w:szCs w:val="22"/>
        </w:rPr>
        <w:t>.0</w:t>
      </w:r>
      <w:r w:rsidR="00014660">
        <w:rPr>
          <w:rStyle w:val="FontStyle20"/>
          <w:b w:val="0"/>
          <w:sz w:val="22"/>
          <w:szCs w:val="22"/>
        </w:rPr>
        <w:t>3</w:t>
      </w:r>
      <w:r w:rsidRPr="00014660">
        <w:rPr>
          <w:rStyle w:val="FontStyle20"/>
          <w:b w:val="0"/>
          <w:sz w:val="22"/>
          <w:szCs w:val="22"/>
        </w:rPr>
        <w:t>.202</w:t>
      </w:r>
      <w:r w:rsidR="00014660">
        <w:rPr>
          <w:rStyle w:val="FontStyle20"/>
          <w:b w:val="0"/>
          <w:sz w:val="22"/>
          <w:szCs w:val="22"/>
        </w:rPr>
        <w:t>1</w:t>
      </w:r>
      <w:r w:rsidRPr="00014660">
        <w:rPr>
          <w:rStyle w:val="FontStyle20"/>
          <w:b w:val="0"/>
          <w:sz w:val="22"/>
          <w:szCs w:val="22"/>
        </w:rPr>
        <w:t xml:space="preserve"> г., </w:t>
      </w:r>
      <w:r w:rsidR="00014660">
        <w:rPr>
          <w:rStyle w:val="FontStyle20"/>
          <w:b w:val="0"/>
          <w:sz w:val="22"/>
          <w:szCs w:val="22"/>
        </w:rPr>
        <w:t>09</w:t>
      </w:r>
      <w:r w:rsidRPr="00014660">
        <w:rPr>
          <w:rStyle w:val="FontStyle20"/>
          <w:b w:val="0"/>
          <w:sz w:val="22"/>
          <w:szCs w:val="22"/>
        </w:rPr>
        <w:t xml:space="preserve"> час. </w:t>
      </w:r>
      <w:r w:rsidR="00014660">
        <w:rPr>
          <w:rStyle w:val="FontStyle20"/>
          <w:b w:val="0"/>
          <w:sz w:val="22"/>
          <w:szCs w:val="22"/>
        </w:rPr>
        <w:t>39</w:t>
      </w:r>
      <w:r w:rsidRPr="00014660">
        <w:rPr>
          <w:rStyle w:val="FontStyle20"/>
          <w:b w:val="0"/>
          <w:sz w:val="22"/>
          <w:szCs w:val="22"/>
        </w:rPr>
        <w:t xml:space="preserve"> мин.</w:t>
      </w:r>
    </w:p>
    <w:p w:rsidR="00BC483F" w:rsidRPr="00D63611" w:rsidRDefault="00BC483F" w:rsidP="00BC483F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0620B0" w:rsidRPr="00D63611" w:rsidRDefault="00AF1C95" w:rsidP="008A2465">
      <w:pPr>
        <w:pStyle w:val="Style11"/>
        <w:widowControl/>
        <w:numPr>
          <w:ilvl w:val="0"/>
          <w:numId w:val="2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Товарищество с ограниченной ответственностью</w:t>
      </w:r>
      <w:r w:rsidR="004D64D4" w:rsidRPr="00D63611">
        <w:rPr>
          <w:rStyle w:val="FontStyle20"/>
          <w:b w:val="0"/>
          <w:sz w:val="22"/>
          <w:szCs w:val="22"/>
        </w:rPr>
        <w:t xml:space="preserve"> </w:t>
      </w:r>
      <w:r w:rsidR="009F6477" w:rsidRPr="00D63611">
        <w:rPr>
          <w:rStyle w:val="FontStyle20"/>
          <w:b w:val="0"/>
          <w:sz w:val="22"/>
          <w:szCs w:val="22"/>
        </w:rPr>
        <w:t>«</w:t>
      </w:r>
      <w:r w:rsidR="008651B3">
        <w:rPr>
          <w:rStyle w:val="FontStyle20"/>
          <w:b w:val="0"/>
          <w:sz w:val="22"/>
          <w:szCs w:val="22"/>
        </w:rPr>
        <w:t>Интермедика Алматы</w:t>
      </w:r>
      <w:r w:rsidR="009F6477" w:rsidRPr="00D63611">
        <w:rPr>
          <w:rStyle w:val="FontStyle20"/>
          <w:b w:val="0"/>
          <w:sz w:val="22"/>
          <w:szCs w:val="22"/>
        </w:rPr>
        <w:t xml:space="preserve">», </w:t>
      </w:r>
      <w:r w:rsidR="008651B3">
        <w:rPr>
          <w:rStyle w:val="FontStyle20"/>
          <w:b w:val="0"/>
          <w:sz w:val="22"/>
          <w:szCs w:val="22"/>
        </w:rPr>
        <w:t>050028</w:t>
      </w:r>
      <w:r w:rsidR="009F6477" w:rsidRPr="00D63611">
        <w:rPr>
          <w:rStyle w:val="FontStyle20"/>
          <w:b w:val="0"/>
          <w:sz w:val="22"/>
          <w:szCs w:val="22"/>
        </w:rPr>
        <w:t xml:space="preserve">, Республика Казахстан, город </w:t>
      </w:r>
      <w:r w:rsidR="00D137C7">
        <w:rPr>
          <w:rStyle w:val="FontStyle20"/>
          <w:b w:val="0"/>
          <w:sz w:val="22"/>
          <w:szCs w:val="22"/>
        </w:rPr>
        <w:t>Алматы</w:t>
      </w:r>
      <w:r w:rsidR="009F6477" w:rsidRPr="00D63611">
        <w:rPr>
          <w:rStyle w:val="FontStyle20"/>
          <w:b w:val="0"/>
          <w:sz w:val="22"/>
          <w:szCs w:val="22"/>
        </w:rPr>
        <w:t xml:space="preserve">, </w:t>
      </w:r>
      <w:r w:rsidR="008651B3">
        <w:rPr>
          <w:rStyle w:val="FontStyle20"/>
          <w:b w:val="0"/>
          <w:sz w:val="22"/>
          <w:szCs w:val="22"/>
        </w:rPr>
        <w:t>Ауэзовский район, проспект Райымбек, дом 348/4, 211</w:t>
      </w:r>
      <w:r w:rsidR="000620B0" w:rsidRPr="00D63611">
        <w:rPr>
          <w:rStyle w:val="FontStyle20"/>
          <w:b w:val="0"/>
          <w:sz w:val="22"/>
          <w:szCs w:val="22"/>
        </w:rPr>
        <w:t xml:space="preserve"> </w:t>
      </w:r>
    </w:p>
    <w:p w:rsidR="004D64D4" w:rsidRDefault="00883A87" w:rsidP="000620B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Д</w:t>
      </w:r>
      <w:r w:rsidR="000620B0" w:rsidRPr="00D63611">
        <w:rPr>
          <w:rStyle w:val="FontStyle20"/>
          <w:b w:val="0"/>
          <w:sz w:val="22"/>
          <w:szCs w:val="22"/>
        </w:rPr>
        <w:t>ата</w:t>
      </w:r>
      <w:r w:rsidRPr="00D63611">
        <w:rPr>
          <w:rStyle w:val="FontStyle20"/>
          <w:b w:val="0"/>
          <w:sz w:val="22"/>
          <w:szCs w:val="22"/>
        </w:rPr>
        <w:t xml:space="preserve"> и время</w:t>
      </w:r>
      <w:r w:rsidR="000620B0" w:rsidRPr="00D63611">
        <w:rPr>
          <w:rStyle w:val="FontStyle20"/>
          <w:b w:val="0"/>
          <w:sz w:val="22"/>
          <w:szCs w:val="22"/>
        </w:rPr>
        <w:t xml:space="preserve"> предоставления ценового предложения: </w:t>
      </w:r>
      <w:r w:rsidR="008651B3">
        <w:rPr>
          <w:rStyle w:val="FontStyle20"/>
          <w:b w:val="0"/>
          <w:sz w:val="22"/>
          <w:szCs w:val="22"/>
        </w:rPr>
        <w:t>15.03.2021</w:t>
      </w:r>
      <w:r w:rsidR="000620B0" w:rsidRPr="00D63611">
        <w:rPr>
          <w:rStyle w:val="FontStyle20"/>
          <w:b w:val="0"/>
          <w:sz w:val="22"/>
          <w:szCs w:val="22"/>
        </w:rPr>
        <w:t xml:space="preserve"> г., </w:t>
      </w:r>
      <w:r w:rsidR="008651B3">
        <w:rPr>
          <w:rStyle w:val="FontStyle20"/>
          <w:b w:val="0"/>
          <w:sz w:val="22"/>
          <w:szCs w:val="22"/>
        </w:rPr>
        <w:t>09</w:t>
      </w:r>
      <w:r w:rsidR="000620B0" w:rsidRPr="00D63611">
        <w:rPr>
          <w:rStyle w:val="FontStyle20"/>
          <w:b w:val="0"/>
          <w:sz w:val="22"/>
          <w:szCs w:val="22"/>
        </w:rPr>
        <w:t xml:space="preserve"> час. </w:t>
      </w:r>
      <w:r w:rsidR="008651B3">
        <w:rPr>
          <w:rStyle w:val="FontStyle20"/>
          <w:b w:val="0"/>
          <w:sz w:val="22"/>
          <w:szCs w:val="22"/>
        </w:rPr>
        <w:t>42</w:t>
      </w:r>
      <w:r w:rsidR="000620B0" w:rsidRPr="00D63611">
        <w:rPr>
          <w:rStyle w:val="FontStyle20"/>
          <w:b w:val="0"/>
          <w:sz w:val="22"/>
          <w:szCs w:val="22"/>
        </w:rPr>
        <w:t xml:space="preserve"> мин.</w:t>
      </w:r>
    </w:p>
    <w:p w:rsidR="008A2465" w:rsidRDefault="008A2465" w:rsidP="000620B0">
      <w:pPr>
        <w:pStyle w:val="Style11"/>
        <w:widowControl/>
        <w:spacing w:before="43"/>
        <w:ind w:left="720"/>
        <w:jc w:val="both"/>
        <w:rPr>
          <w:rStyle w:val="FontStyle20"/>
          <w:b w:val="0"/>
          <w:sz w:val="22"/>
          <w:szCs w:val="22"/>
        </w:rPr>
      </w:pPr>
    </w:p>
    <w:p w:rsidR="004D64D4" w:rsidRPr="00D63611" w:rsidRDefault="00F25837" w:rsidP="001A0878">
      <w:pPr>
        <w:pStyle w:val="Style11"/>
        <w:widowControl/>
        <w:spacing w:before="43"/>
        <w:jc w:val="both"/>
        <w:rPr>
          <w:rStyle w:val="FontStyle18"/>
          <w:b w:val="0"/>
        </w:rPr>
      </w:pPr>
      <w:r w:rsidRPr="00D63611">
        <w:rPr>
          <w:rStyle w:val="FontStyle20"/>
          <w:b w:val="0"/>
          <w:sz w:val="22"/>
          <w:szCs w:val="22"/>
        </w:rPr>
        <w:t>на следующий товар:</w:t>
      </w:r>
    </w:p>
    <w:p w:rsidR="009E6982" w:rsidRDefault="009E6982" w:rsidP="003B6235">
      <w:pPr>
        <w:pStyle w:val="Style11"/>
        <w:widowControl/>
        <w:spacing w:before="43"/>
        <w:ind w:firstLine="720"/>
        <w:jc w:val="both"/>
        <w:rPr>
          <w:rStyle w:val="FontStyle18"/>
          <w:b w:val="0"/>
        </w:rPr>
      </w:pPr>
    </w:p>
    <w:tbl>
      <w:tblPr>
        <w:tblStyle w:val="a3"/>
        <w:tblW w:w="15468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5593"/>
        <w:gridCol w:w="777"/>
        <w:gridCol w:w="1110"/>
        <w:gridCol w:w="1469"/>
        <w:gridCol w:w="1373"/>
        <w:gridCol w:w="1380"/>
        <w:gridCol w:w="1409"/>
        <w:gridCol w:w="1508"/>
        <w:gridCol w:w="315"/>
      </w:tblGrid>
      <w:tr w:rsidR="0034041F" w:rsidRPr="00B33A8B" w:rsidTr="00711BA3">
        <w:trPr>
          <w:jc w:val="center"/>
        </w:trPr>
        <w:tc>
          <w:tcPr>
            <w:tcW w:w="534" w:type="dxa"/>
            <w:vAlign w:val="center"/>
          </w:tcPr>
          <w:p w:rsidR="0034041F" w:rsidRPr="00B33A8B" w:rsidRDefault="0034041F" w:rsidP="005D6934">
            <w:pPr>
              <w:pStyle w:val="a4"/>
              <w:jc w:val="center"/>
              <w:rPr>
                <w:rStyle w:val="FontStyle18"/>
                <w:sz w:val="16"/>
                <w:szCs w:val="16"/>
              </w:rPr>
            </w:pPr>
            <w:r w:rsidRPr="00B33A8B">
              <w:rPr>
                <w:rStyle w:val="FontStyle18"/>
                <w:sz w:val="16"/>
                <w:szCs w:val="16"/>
              </w:rPr>
              <w:t>№ лота</w:t>
            </w:r>
          </w:p>
        </w:tc>
        <w:tc>
          <w:tcPr>
            <w:tcW w:w="5593" w:type="dxa"/>
            <w:vAlign w:val="center"/>
          </w:tcPr>
          <w:p w:rsidR="0034041F" w:rsidRPr="00B33A8B" w:rsidRDefault="0034041F" w:rsidP="005D6934">
            <w:pPr>
              <w:pStyle w:val="a4"/>
              <w:jc w:val="center"/>
              <w:rPr>
                <w:rStyle w:val="FontStyle18"/>
                <w:sz w:val="16"/>
                <w:szCs w:val="16"/>
              </w:rPr>
            </w:pPr>
            <w:r w:rsidRPr="00B33A8B">
              <w:rPr>
                <w:rStyle w:val="FontStyle18"/>
                <w:sz w:val="16"/>
                <w:szCs w:val="16"/>
              </w:rPr>
              <w:t>Наименование товаров</w:t>
            </w:r>
          </w:p>
        </w:tc>
        <w:tc>
          <w:tcPr>
            <w:tcW w:w="777" w:type="dxa"/>
            <w:vAlign w:val="center"/>
          </w:tcPr>
          <w:p w:rsidR="0034041F" w:rsidRPr="00B33A8B" w:rsidRDefault="0034041F" w:rsidP="005D6934">
            <w:pPr>
              <w:pStyle w:val="a4"/>
              <w:jc w:val="center"/>
              <w:rPr>
                <w:rStyle w:val="FontStyle18"/>
                <w:sz w:val="16"/>
                <w:szCs w:val="16"/>
              </w:rPr>
            </w:pPr>
            <w:r w:rsidRPr="00B33A8B">
              <w:rPr>
                <w:rStyle w:val="FontStyle18"/>
                <w:sz w:val="16"/>
                <w:szCs w:val="16"/>
              </w:rPr>
              <w:t>Ед. измерения</w:t>
            </w:r>
          </w:p>
        </w:tc>
        <w:tc>
          <w:tcPr>
            <w:tcW w:w="1110" w:type="dxa"/>
            <w:vAlign w:val="center"/>
          </w:tcPr>
          <w:p w:rsidR="0034041F" w:rsidRPr="00B33A8B" w:rsidRDefault="004A1057" w:rsidP="005E5DBB">
            <w:pPr>
              <w:widowControl/>
              <w:autoSpaceDE/>
              <w:autoSpaceDN/>
              <w:adjustRightInd/>
              <w:jc w:val="center"/>
              <w:rPr>
                <w:rStyle w:val="FontStyle18"/>
                <w:bCs w:val="0"/>
                <w:color w:val="000000"/>
                <w:sz w:val="16"/>
                <w:szCs w:val="16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1D4F41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1469" w:type="dxa"/>
            <w:vAlign w:val="center"/>
          </w:tcPr>
          <w:p w:rsidR="0034041F" w:rsidRPr="00B33A8B" w:rsidRDefault="004A1057" w:rsidP="005E5DBB">
            <w:pPr>
              <w:widowControl/>
              <w:autoSpaceDE/>
              <w:autoSpaceDN/>
              <w:adjustRightInd/>
              <w:jc w:val="center"/>
              <w:rPr>
                <w:rStyle w:val="FontStyle18"/>
                <w:bCs w:val="0"/>
                <w:color w:val="000000"/>
                <w:sz w:val="16"/>
                <w:szCs w:val="16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1D4F41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"СТ-ФАРМ"</w:t>
            </w:r>
          </w:p>
        </w:tc>
        <w:tc>
          <w:tcPr>
            <w:tcW w:w="1373" w:type="dxa"/>
            <w:vAlign w:val="center"/>
          </w:tcPr>
          <w:p w:rsidR="0034041F" w:rsidRPr="00B33A8B" w:rsidRDefault="004A1057" w:rsidP="005E5DBB">
            <w:pPr>
              <w:widowControl/>
              <w:autoSpaceDE/>
              <w:autoSpaceDN/>
              <w:adjustRightInd/>
              <w:jc w:val="center"/>
              <w:rPr>
                <w:rStyle w:val="FontStyle18"/>
                <w:bCs w:val="0"/>
                <w:color w:val="000000"/>
                <w:sz w:val="16"/>
                <w:szCs w:val="16"/>
                <w:lang w:val="en-US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1D4F41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1380" w:type="dxa"/>
            <w:vAlign w:val="center"/>
          </w:tcPr>
          <w:p w:rsidR="0034041F" w:rsidRPr="00B33A8B" w:rsidRDefault="004A1057" w:rsidP="005E5DBB">
            <w:pPr>
              <w:widowControl/>
              <w:autoSpaceDE/>
              <w:autoSpaceDN/>
              <w:adjustRightInd/>
              <w:jc w:val="center"/>
              <w:rPr>
                <w:rStyle w:val="FontStyle18"/>
                <w:bCs w:val="0"/>
                <w:color w:val="000000"/>
                <w:sz w:val="16"/>
                <w:szCs w:val="16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711BA3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"ДиАКиТ"</w:t>
            </w:r>
          </w:p>
        </w:tc>
        <w:tc>
          <w:tcPr>
            <w:tcW w:w="1409" w:type="dxa"/>
            <w:vAlign w:val="center"/>
          </w:tcPr>
          <w:p w:rsidR="0034041F" w:rsidRPr="00B33A8B" w:rsidRDefault="004A1057" w:rsidP="005E5DBB">
            <w:pPr>
              <w:widowControl/>
              <w:autoSpaceDE/>
              <w:autoSpaceDN/>
              <w:adjustRightInd/>
              <w:jc w:val="center"/>
              <w:rPr>
                <w:rStyle w:val="FontStyle18"/>
                <w:bCs w:val="0"/>
                <w:color w:val="000000"/>
                <w:sz w:val="16"/>
                <w:szCs w:val="16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711BA3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"АО-НАБ"</w:t>
            </w:r>
          </w:p>
        </w:tc>
        <w:tc>
          <w:tcPr>
            <w:tcW w:w="1508" w:type="dxa"/>
            <w:vAlign w:val="center"/>
          </w:tcPr>
          <w:p w:rsidR="0034041F" w:rsidRPr="00B33A8B" w:rsidRDefault="004A1057" w:rsidP="007B2299">
            <w:pPr>
              <w:pStyle w:val="a4"/>
              <w:jc w:val="center"/>
              <w:rPr>
                <w:rStyle w:val="FontStyle18"/>
                <w:sz w:val="16"/>
                <w:szCs w:val="16"/>
              </w:rPr>
            </w:pP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Цена </w:t>
            </w:r>
            <w:r w:rsidR="00711BA3" w:rsidRPr="00B33A8B">
              <w:rPr>
                <w:rStyle w:val="FontStyle18"/>
                <w:sz w:val="16"/>
                <w:szCs w:val="16"/>
              </w:rPr>
              <w:t>ТОО "Интермедика Алматы"</w:t>
            </w:r>
          </w:p>
        </w:tc>
        <w:tc>
          <w:tcPr>
            <w:tcW w:w="315" w:type="dxa"/>
            <w:vAlign w:val="center"/>
          </w:tcPr>
          <w:p w:rsidR="0034041F" w:rsidRPr="00B33A8B" w:rsidRDefault="0034041F" w:rsidP="007B2299">
            <w:pPr>
              <w:pStyle w:val="a4"/>
              <w:jc w:val="center"/>
              <w:rPr>
                <w:rStyle w:val="FontStyle18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Глюкоза (2х250мл), для определения концентрации глюкозы в биологических жидкостях энзиматическим (глюкозооксидазным) колориметрическим методом без депротеинизации. Форма выпуска: лиофилизат + жидкие реагенты. Время анализа не более 15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4922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4712</w:t>
            </w:r>
          </w:p>
        </w:tc>
        <w:tc>
          <w:tcPr>
            <w:tcW w:w="138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4041F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34041F" w:rsidRPr="00B33A8B" w:rsidRDefault="00B439DB" w:rsidP="00B439D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1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34041F" w:rsidRPr="00B33A8B" w:rsidRDefault="0034041F" w:rsidP="0073795F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Холестерин 2x100 мл для определения концентрации общего холестерина в сыворотке и плазме крови энзиматическим колориметрическим методом. Форма выпуска: лиофилизат + жидкие реагенты. Время анализа не более 5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7809</w:t>
            </w:r>
          </w:p>
        </w:tc>
        <w:tc>
          <w:tcPr>
            <w:tcW w:w="1469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9420</w:t>
            </w:r>
          </w:p>
        </w:tc>
        <w:tc>
          <w:tcPr>
            <w:tcW w:w="1373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7074</w:t>
            </w:r>
          </w:p>
        </w:tc>
        <w:tc>
          <w:tcPr>
            <w:tcW w:w="138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9680</w:t>
            </w: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C3042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6C3042" w:rsidRPr="00B33A8B" w:rsidRDefault="006C3042" w:rsidP="000232DD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2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6C3042" w:rsidRPr="00B33A8B" w:rsidRDefault="006C3042" w:rsidP="005B6F2A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Общий белок (2х100 мл (концентрат)) для определения концентрации общего белка в сыворотке и плазме крови биуретовым методом. Форма выпуска: жидкие реагенты.  Время анализа не более 10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3454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3288</w:t>
            </w:r>
          </w:p>
        </w:tc>
        <w:tc>
          <w:tcPr>
            <w:tcW w:w="138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2950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C3042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6C3042" w:rsidRPr="00B33A8B" w:rsidRDefault="006C3042" w:rsidP="000232DD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3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6C3042" w:rsidRPr="00B33A8B" w:rsidRDefault="006C3042" w:rsidP="00A550E0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Мочевина 200 мл для определения концентрации мочевины в биологических жидкостях уреазным фенол/гипохлоритным методом. Форма выпуска: жидкие реагенты. Время анализа не более 1,5 минуты.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711BA3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4960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740C00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3763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C3042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6C3042" w:rsidRPr="00B33A8B" w:rsidRDefault="006C3042" w:rsidP="006C3042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4 признано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6C3042" w:rsidRPr="00B33A8B" w:rsidRDefault="006C3042" w:rsidP="00A550E0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33A8B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CD7B6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Креатинин 200 опр. (при объеме пробы 2,0 мл) для определения концентрации креатинина методом по «конечной точке», реакция Яффе, с депротеинизацией. Форма выпуска: жидкие реагенты. Время анализа не более 20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3155</w:t>
            </w:r>
          </w:p>
        </w:tc>
        <w:tc>
          <w:tcPr>
            <w:tcW w:w="1469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3954</w:t>
            </w: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3145</w:t>
            </w:r>
          </w:p>
        </w:tc>
        <w:tc>
          <w:tcPr>
            <w:tcW w:w="138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33A8B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CD7B6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АлАт 400 опр. (при объеме пробы 3,05 мл) для определения активности аланинаминотрансферазы  методом Райтмана-Френкеля. Форма выпуска: жидкие реагенты. Время анализа не более 60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3310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3145</w:t>
            </w:r>
          </w:p>
        </w:tc>
        <w:tc>
          <w:tcPr>
            <w:tcW w:w="138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6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33A8B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CD7B6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АсАт 400 опр. (при объеме пробы 3,05 мл) для определения активности аспартатаминотрансферазы методом Райтмана-Френкеля. Форма выпуска: жидкие реагенты. Время анализа не более 90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3310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3145</w:t>
            </w:r>
          </w:p>
        </w:tc>
        <w:tc>
          <w:tcPr>
            <w:tcW w:w="138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7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B33A8B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CD7B64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Билирубин 138+138 опр. для определения концентрации общего и прямого билирубина методом Ендрассика-Грофа. Форма выпуска: жидкие реагенты, лиофилизированный калибратор. Время анализа не более 20 минут общий, не более 5 минут прямой.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3763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3765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74478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D74478" w:rsidRPr="00B33A8B" w:rsidRDefault="00D74478" w:rsidP="009B2A2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</w:t>
            </w:r>
            <w:r w:rsidR="009B2A21" w:rsidRPr="00B33A8B">
              <w:rPr>
                <w:rStyle w:val="FontStyle20"/>
                <w:b w:val="0"/>
                <w:sz w:val="16"/>
                <w:szCs w:val="16"/>
              </w:rPr>
              <w:t>8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="00B33A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="00EC6045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D74478" w:rsidRPr="00B33A8B" w:rsidRDefault="00D74478" w:rsidP="00795C93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а-Амилаза 140 опр. (при объеме пробы 2,01 мл) для определения активности α-амилазы энзиматическим  методом  (EPS) "по конечной точке". Форма выпуска: жидкие реагенты.  Время анализа не более 30 минут.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4762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4765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C6045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C6045" w:rsidRPr="00B33A8B" w:rsidRDefault="00EC6045" w:rsidP="00174455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9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EC6045" w:rsidRPr="00B33A8B" w:rsidRDefault="00EC6045" w:rsidP="00EC604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 xml:space="preserve">Тимоловая проба агат расчитан на проведение 500 определений при расходе 3,0 мл рабочего раствора на один анализ.  Предназначен для определения устойчивости белков в сыворотке и плазме крови при диагностике заболеваний печени в клинико-диагностических и биохимических лабораториях. Состав: Концентрат раствора тимола (в трис-малеатном буфере), 11 мл – 3 флакона; Раствор серной кислоты (2,5 моль/л), 10 мл – 1 </w:t>
            </w:r>
            <w:r w:rsidRPr="00B33A8B">
              <w:rPr>
                <w:color w:val="000000"/>
                <w:sz w:val="16"/>
                <w:szCs w:val="16"/>
              </w:rPr>
              <w:lastRenderedPageBreak/>
              <w:t>флакон; Раствор хлорида бария (48 ммоль/л), 5 мл – 1 флакон.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lastRenderedPageBreak/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295ACF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5208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4155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C6045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C6045" w:rsidRPr="00B33A8B" w:rsidRDefault="00EC6045" w:rsidP="00EC6045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>Победителем по лоту №</w:t>
            </w:r>
            <w:r>
              <w:rPr>
                <w:rStyle w:val="FontStyle20"/>
                <w:b w:val="0"/>
                <w:sz w:val="16"/>
                <w:szCs w:val="16"/>
              </w:rPr>
              <w:t>10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C6045" w:rsidRPr="00B33A8B" w:rsidRDefault="00EC6045" w:rsidP="00EC604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С-реактивный белок латексный 100 опр х 1 мл. Метод основан на реакции преципитации между С-реактивным белком (CRP), и частицами латекса, сенсибилизированными анти-CRP антителами. В случае присутствия CRP в образце, в результате агглютинации происходит образование комплекса «антиген-антитело», в виде преципитата, наблюдаемого макроскопически. Чувствительность теста равна 6 μg/ml.</w:t>
            </w:r>
            <w:r w:rsidRPr="00B33A8B">
              <w:rPr>
                <w:color w:val="000000"/>
                <w:sz w:val="16"/>
                <w:szCs w:val="16"/>
              </w:rPr>
              <w:br/>
              <w:t>Тест используется в 2-х вариантах: для быстрого выявления CRP в цельной сыворотке (качественный тест) и для определения его количества в μg/ml (полуколичественный тест). Состав набора: CRP-Reagent – взвесь частиц латекса, покрытых IgG анти-CRP, рН 8,2, азид натрия 0,95 g/l - 1,0 ml; CRP-Positive Control – синтетический контроль, CRP &gt; 20 mg/l, азид натрия 0,95 g/l - 0,100 ml - CRP-Negative Control – синтетический контроль, азид натрия 0,95 g/l - 0,100 ml;  Слайд 1 шт;</w:t>
            </w:r>
            <w:r w:rsidRPr="00B33A8B">
              <w:rPr>
                <w:color w:val="000000"/>
                <w:sz w:val="16"/>
                <w:szCs w:val="16"/>
              </w:rPr>
              <w:br/>
              <w:t>Палочки для смешивания 50 шт.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5045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5047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C6045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C6045" w:rsidRPr="00B33A8B" w:rsidRDefault="00EC6045" w:rsidP="00EC6045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</w:t>
            </w:r>
            <w:r>
              <w:rPr>
                <w:rStyle w:val="FontStyle20"/>
                <w:b w:val="0"/>
                <w:sz w:val="16"/>
                <w:szCs w:val="16"/>
              </w:rPr>
              <w:t>11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EC6045" w:rsidRPr="00B33A8B" w:rsidRDefault="00EC6045" w:rsidP="00EC604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Ревматоидный фактор латексный 100 опр х 1 мл Метод основан на реакции преципитации между ревматоидным фактором (RF), и частицами латекса, предварительно сенсибилизированными агрегированным гамма-глобулином человека.</w:t>
            </w:r>
            <w:r w:rsidRPr="00B33A8B">
              <w:rPr>
                <w:color w:val="000000"/>
                <w:sz w:val="16"/>
                <w:szCs w:val="16"/>
              </w:rPr>
              <w:br/>
              <w:t>В случае присутствия RF в образце происходит агглютинация с образованием комплекса «антиген-антитело» в виде преципитата, наблюдаемого макроскопически.</w:t>
            </w:r>
            <w:r w:rsidRPr="00B33A8B">
              <w:rPr>
                <w:color w:val="000000"/>
                <w:sz w:val="16"/>
                <w:szCs w:val="16"/>
              </w:rPr>
              <w:br/>
              <w:t>Чувствительность теста равна 3 IU/ml.</w:t>
            </w:r>
            <w:r w:rsidRPr="00B33A8B">
              <w:rPr>
                <w:color w:val="000000"/>
                <w:sz w:val="16"/>
                <w:szCs w:val="16"/>
              </w:rPr>
              <w:br/>
              <w:t>Тест используется в 2-х вариантах: для быстрого выявления RF в цельной сыворотке (качественный вариант) и для определения его титра (полуколичественный вариант). Состав набора: RF-Reagent – взвесь частиц латекса, покрытых гамма-глобулином человека, рН 8,2, азид натрия 0,95 g/l - 1 ml;</w:t>
            </w:r>
            <w:r w:rsidRPr="00B33A8B">
              <w:rPr>
                <w:color w:val="000000"/>
                <w:sz w:val="16"/>
                <w:szCs w:val="16"/>
              </w:rPr>
              <w:br/>
              <w:t>RF-Positive Control – синтетический контроль, RF &gt; 3 IU/ml, азид натрия 0,95 g/l - 0,100 ml; RF-Negative Control –синтетический контроль, азид натрия 0,95 g/l - 0,100 ml;</w:t>
            </w:r>
            <w:r w:rsidRPr="00B33A8B">
              <w:rPr>
                <w:color w:val="000000"/>
                <w:sz w:val="16"/>
                <w:szCs w:val="16"/>
              </w:rPr>
              <w:br/>
              <w:t>Слайд - 1шт; Палочки для смешивания - 50шт.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3510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3513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E298C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5E298C" w:rsidRPr="00B33A8B" w:rsidRDefault="005E298C" w:rsidP="005E298C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</w:t>
            </w:r>
            <w:r>
              <w:rPr>
                <w:rStyle w:val="FontStyle20"/>
                <w:b w:val="0"/>
                <w:sz w:val="16"/>
                <w:szCs w:val="16"/>
              </w:rPr>
              <w:t>12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</w:p>
        </w:tc>
        <w:tc>
          <w:tcPr>
            <w:tcW w:w="315" w:type="dxa"/>
            <w:vAlign w:val="center"/>
          </w:tcPr>
          <w:p w:rsidR="005E298C" w:rsidRPr="00B33A8B" w:rsidRDefault="005E298C" w:rsidP="005E298C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Техпластин -тест 4*25 (для исслед. плазмы и венозной крови). Предназначен для оценки протромбинового времени свёртывания цитратной плазмы, полученной из венозной крови, по методу Quik в ручном варианте или с помощью коагулометра. Определение протромбинового времени используется для тестирования факторов протромбинового комплекса (II - протромбина, V, VII, X) и контроля за лечением антикоагулянтами непрямого действия. Состав набора: - 4 флакона x25 тестов (на 5,0 мл) = 100 тестов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11980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12501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508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14388</w:t>
            </w: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E298C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5E298C" w:rsidRPr="00B33A8B" w:rsidRDefault="005E298C" w:rsidP="00174455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Победителем по лоту № </w:t>
            </w:r>
            <w:r>
              <w:rPr>
                <w:rStyle w:val="FontStyle20"/>
                <w:b w:val="0"/>
                <w:sz w:val="16"/>
                <w:szCs w:val="16"/>
              </w:rPr>
              <w:t>1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3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5E298C">
              <w:rPr>
                <w:rStyle w:val="FontStyle18"/>
                <w:bCs w:val="0"/>
                <w:color w:val="000000"/>
                <w:sz w:val="16"/>
                <w:szCs w:val="16"/>
              </w:rPr>
              <w:t>ТОО "АО-НАБ"</w:t>
            </w:r>
          </w:p>
        </w:tc>
        <w:tc>
          <w:tcPr>
            <w:tcW w:w="315" w:type="dxa"/>
            <w:vAlign w:val="center"/>
          </w:tcPr>
          <w:p w:rsidR="005E298C" w:rsidRPr="00B33A8B" w:rsidRDefault="005E298C" w:rsidP="005E298C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Экспресс тест для определения сердечного тропонина- Troponin-I №25 для анализатора ichroma TnI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92000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1160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A43A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0A43A9" w:rsidRPr="00FC1B41" w:rsidRDefault="000A43A9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1</w:t>
            </w:r>
            <w:r w:rsidR="009B2A21" w:rsidRPr="00B33A8B">
              <w:rPr>
                <w:rStyle w:val="FontStyle20"/>
                <w:b w:val="0"/>
                <w:sz w:val="16"/>
                <w:szCs w:val="16"/>
              </w:rPr>
              <w:t>4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="00FC1B41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="00FC1B41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. </w:t>
            </w:r>
            <w:r w:rsid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Ценовое предложение </w:t>
            </w:r>
            <w:r w:rsidR="00FC1B41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 w:rsidR="00FC1B41"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 </w:t>
            </w:r>
            <w:r w:rsidR="00FC1B41" w:rsidRP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>подлежит отклонению, т.к. его наименование по лоту не соответствует</w:t>
            </w:r>
            <w:r w:rsid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 наименованию Заказчика.</w:t>
            </w:r>
          </w:p>
        </w:tc>
        <w:tc>
          <w:tcPr>
            <w:tcW w:w="315" w:type="dxa"/>
            <w:vAlign w:val="center"/>
          </w:tcPr>
          <w:p w:rsidR="000A43A9" w:rsidRPr="00B33A8B" w:rsidRDefault="000A43A9" w:rsidP="00795C93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Гликогемоглобин 25 тестов для анализатора  ichroma TnI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92000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2715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C1B4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FC1B41" w:rsidRPr="00FC1B41" w:rsidRDefault="00FC1B41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1</w:t>
            </w:r>
            <w:r>
              <w:rPr>
                <w:rStyle w:val="FontStyle20"/>
                <w:b w:val="0"/>
                <w:sz w:val="16"/>
                <w:szCs w:val="16"/>
              </w:rPr>
              <w:t>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. 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Ценовое предложение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 </w:t>
            </w:r>
            <w:r w:rsidRP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>подлежит отклонению, т.к. его наименование по лоту не соответствует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 наименованию Заказчика.</w:t>
            </w:r>
          </w:p>
        </w:tc>
        <w:tc>
          <w:tcPr>
            <w:tcW w:w="315" w:type="dxa"/>
            <w:vAlign w:val="center"/>
          </w:tcPr>
          <w:p w:rsidR="00FC1B41" w:rsidRPr="00B33A8B" w:rsidRDefault="00FC1B41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CD7B64" w:rsidRPr="00B33A8B" w:rsidTr="00711BA3">
        <w:trPr>
          <w:trHeight w:val="2188"/>
          <w:jc w:val="center"/>
        </w:trPr>
        <w:tc>
          <w:tcPr>
            <w:tcW w:w="534" w:type="dxa"/>
            <w:vAlign w:val="center"/>
          </w:tcPr>
          <w:p w:rsidR="00CD7B64" w:rsidRPr="00B33A8B" w:rsidRDefault="00C862BA" w:rsidP="00CD7B64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5593" w:type="dxa"/>
            <w:vAlign w:val="center"/>
          </w:tcPr>
          <w:p w:rsidR="00CD7B64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Гемоглобин АГАТ предназначен для количественного определения содержания гемоглобина в крови гемиглобинцианидным методом (метод Drabkin) в клинико-диагностических и биохимических лабораториях. Набор рассчитан на проведение 600 определений при расходе 5,0 мл рабочего раствора на один анализ. Состав набора: Трансформирующий реагент – сухая смесь (натрий углекислый кислый, 1,0 г; калий железосинеродистый, 200 мг) – 3 упаковки;  Ацетонциангидрин – 3 ампулы (по 0,5 мл);</w:t>
            </w:r>
            <w:r w:rsidRPr="00B33A8B">
              <w:rPr>
                <w:color w:val="000000"/>
                <w:sz w:val="16"/>
                <w:szCs w:val="16"/>
              </w:rPr>
              <w:br/>
              <w:t>Калибровочный раствор гемоглобина с концентрацией 120 г/л – 1 флакон (2 мл).</w:t>
            </w:r>
          </w:p>
        </w:tc>
        <w:tc>
          <w:tcPr>
            <w:tcW w:w="777" w:type="dxa"/>
            <w:vAlign w:val="center"/>
          </w:tcPr>
          <w:p w:rsidR="00CD7B64" w:rsidRPr="00B33A8B" w:rsidRDefault="000C3DDA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2350</w:t>
            </w:r>
          </w:p>
        </w:tc>
        <w:tc>
          <w:tcPr>
            <w:tcW w:w="146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CD7B64" w:rsidRPr="00B33A8B" w:rsidRDefault="00D25A48" w:rsidP="00CD7B64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2880</w:t>
            </w:r>
          </w:p>
        </w:tc>
        <w:tc>
          <w:tcPr>
            <w:tcW w:w="1380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CD7B64" w:rsidRPr="00B33A8B" w:rsidRDefault="00CD7B64" w:rsidP="00CD7B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C1B4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FC1B41" w:rsidRPr="00FC1B41" w:rsidRDefault="00FC1B41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1</w:t>
            </w:r>
            <w:r>
              <w:rPr>
                <w:rStyle w:val="FontStyle20"/>
                <w:b w:val="0"/>
                <w:sz w:val="16"/>
                <w:szCs w:val="16"/>
              </w:rPr>
              <w:t>6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. 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Ценовое предложение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 </w:t>
            </w:r>
            <w:r w:rsidRP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>подлежит отклонению, т.к. его наименование по лоту не соответствует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 наименованию Заказчика.</w:t>
            </w:r>
          </w:p>
        </w:tc>
        <w:tc>
          <w:tcPr>
            <w:tcW w:w="315" w:type="dxa"/>
            <w:vAlign w:val="center"/>
          </w:tcPr>
          <w:p w:rsidR="00FC1B41" w:rsidRPr="00B33A8B" w:rsidRDefault="00FC1B41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 xml:space="preserve">Набор окраски по Циль-Нильсену 100 определений при расходе по 1,0 мл рабочего раствора красителей на один анализ. Предназначен для диагностической окраски микроорганизмов в мазках (гной, мокрота, моча и др.) и выявления в них кислотоустойчивых </w:t>
            </w:r>
            <w:r w:rsidRPr="00B33A8B">
              <w:rPr>
                <w:color w:val="000000"/>
                <w:sz w:val="16"/>
                <w:szCs w:val="16"/>
              </w:rPr>
              <w:br/>
              <w:t xml:space="preserve">бактерий (My-cobacterium tuberculosis и Mycobacterium leprae). Состав набора:  Раствор метиленового синего (метиленовый синий – 5 г/л, спирт этиловый – 10%), 100 мл – 1 флакон; Раствор солянокислого спирта (концентрат) 10 мл – 1 флакон; Раствор фуксина Циля (фенол – 50 г/л, основной фуксин – 10 г/л, спирт </w:t>
            </w:r>
            <w:r w:rsidRPr="00B33A8B">
              <w:rPr>
                <w:color w:val="000000"/>
                <w:sz w:val="16"/>
                <w:szCs w:val="16"/>
              </w:rPr>
              <w:br/>
              <w:t>этиловый 10%), 100 мл – 1 флакон.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AF32CF" w:rsidRPr="00B33A8B" w:rsidRDefault="00D25A48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3690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D25A48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5107</w:t>
            </w: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75090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75090" w:rsidRPr="00FC1B41" w:rsidRDefault="00875090" w:rsidP="00194097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1</w:t>
            </w:r>
            <w:r>
              <w:rPr>
                <w:rStyle w:val="FontStyle20"/>
                <w:b w:val="0"/>
                <w:sz w:val="16"/>
                <w:szCs w:val="16"/>
              </w:rPr>
              <w:t>7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. 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Ценовое предложение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 </w:t>
            </w:r>
            <w:r w:rsidRP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>подлежит отклонению, т.к. его наименование по лоту не соответствует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 наименованию Заказчика.</w:t>
            </w:r>
          </w:p>
        </w:tc>
        <w:tc>
          <w:tcPr>
            <w:tcW w:w="315" w:type="dxa"/>
            <w:vAlign w:val="center"/>
          </w:tcPr>
          <w:p w:rsidR="00875090" w:rsidRPr="00B33A8B" w:rsidRDefault="00875090" w:rsidP="00FC1B4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 xml:space="preserve">Азур-Эозин по Романовскому с буфером, 1л (разв.1:20) предназначен для окраски форменных элементов крови. 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3670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6023</w:t>
            </w: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75090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75090" w:rsidRPr="00FC1B41" w:rsidRDefault="00875090" w:rsidP="00194097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1</w:t>
            </w:r>
            <w:r>
              <w:rPr>
                <w:rStyle w:val="FontStyle20"/>
                <w:b w:val="0"/>
                <w:sz w:val="16"/>
                <w:szCs w:val="16"/>
              </w:rPr>
              <w:t>8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. 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Ценовое предложение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"ТЕФА"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 xml:space="preserve"> </w:t>
            </w:r>
            <w:r w:rsidRPr="00FC1B41"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>подлежит отклонению, т.к. его наименование по лоту не соответствует</w:t>
            </w:r>
            <w:r>
              <w:rPr>
                <w:rStyle w:val="FontStyle18"/>
                <w:b w:val="0"/>
                <w:bCs w:val="0"/>
                <w:color w:val="000000"/>
                <w:sz w:val="16"/>
                <w:szCs w:val="16"/>
              </w:rPr>
              <w:t xml:space="preserve"> наименованию Заказчика.</w:t>
            </w:r>
          </w:p>
        </w:tc>
        <w:tc>
          <w:tcPr>
            <w:tcW w:w="315" w:type="dxa"/>
            <w:vAlign w:val="center"/>
          </w:tcPr>
          <w:p w:rsidR="00875090" w:rsidRPr="00B33A8B" w:rsidRDefault="00875090" w:rsidP="000A1E27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Одноэтапный полуколичественный экспресс-тест для определения глюкозы, белка, pH и кетонов в моче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75090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75090" w:rsidRPr="00B33A8B" w:rsidRDefault="00875090" w:rsidP="0017445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19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875090" w:rsidRPr="00B33A8B" w:rsidRDefault="00875090" w:rsidP="00875090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Антиген кардиолипиновый для реакции микропреципитации (РМП). Комплект из 5 ампул антигена кардиолипинового, содержащих по 2 мл препарата, и одного флакона раствора холина хлорида, содержащего 5 мл препарата; в упаковке 2 комплекта. 1 комплект рассчитан на 200–240 определений.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27675</w:t>
            </w:r>
          </w:p>
        </w:tc>
        <w:tc>
          <w:tcPr>
            <w:tcW w:w="1469" w:type="dxa"/>
            <w:vAlign w:val="center"/>
          </w:tcPr>
          <w:p w:rsidR="00AF32CF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C0DC2" w:rsidRPr="00B33A8B" w:rsidRDefault="004C0DC2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32436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132436" w:rsidRPr="00B33A8B" w:rsidRDefault="00132436" w:rsidP="009B2A2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="009B2A21" w:rsidRPr="00B33A8B">
              <w:rPr>
                <w:rStyle w:val="FontStyle20"/>
                <w:b w:val="0"/>
                <w:sz w:val="16"/>
                <w:szCs w:val="16"/>
              </w:rPr>
              <w:t>о лоту № 20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="004C0DC2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132436" w:rsidRPr="00B33A8B" w:rsidRDefault="00132436" w:rsidP="00826592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Комплемент сухой для реакции связывания комплемента (РСК). Используется в качестве компонента при постановке связывания реакции комплемента (РСК) при диагностике различных инфекционных заболеваний сельскохозяйственных животных. Комплемент расфасован по 2 см3 в стеклянные флаконы вместимостью 10 см3.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15185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C0DC2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4C0DC2" w:rsidRPr="00B33A8B" w:rsidRDefault="004C0DC2" w:rsidP="004C0DC2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2</w:t>
            </w:r>
            <w:r>
              <w:rPr>
                <w:rStyle w:val="FontStyle20"/>
                <w:b w:val="0"/>
                <w:sz w:val="16"/>
                <w:szCs w:val="16"/>
              </w:rPr>
              <w:t>1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4C0DC2" w:rsidRPr="00B33A8B" w:rsidRDefault="004C0DC2" w:rsidP="004C0DC2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Сыворотка диагностическая гемолитическая, жидкая №10, представляет собой сыворотку крови кроликов, иммунизированных эритроцитами барана. Консервант — борная кислота в конечной концентрации 3 %. Выпускается по 2 мл в ампуле.</w:t>
            </w:r>
            <w:r w:rsidRPr="00B33A8B">
              <w:rPr>
                <w:color w:val="000000"/>
                <w:sz w:val="16"/>
                <w:szCs w:val="16"/>
              </w:rPr>
              <w:br/>
              <w:t>В упаковке 10 ампул.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20300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C0DC2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4C0DC2" w:rsidRPr="00B33A8B" w:rsidRDefault="004C0DC2" w:rsidP="004C0DC2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2</w:t>
            </w:r>
            <w:r>
              <w:rPr>
                <w:rStyle w:val="FontStyle20"/>
                <w:b w:val="0"/>
                <w:sz w:val="16"/>
                <w:szCs w:val="16"/>
              </w:rPr>
              <w:t>2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4C0DC2" w:rsidRPr="00B33A8B" w:rsidRDefault="004C0DC2" w:rsidP="004C0DC2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lastRenderedPageBreak/>
              <w:t>23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Антиген трепонемный ультраозвученный для РСК, лиофилизат для приготовления раствора для диагностических целей.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15998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312A8F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312A8F" w:rsidRPr="00B33A8B" w:rsidRDefault="00312A8F" w:rsidP="00312A8F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2</w:t>
            </w:r>
            <w:r>
              <w:rPr>
                <w:rStyle w:val="FontStyle20"/>
                <w:b w:val="0"/>
                <w:sz w:val="16"/>
                <w:szCs w:val="16"/>
              </w:rPr>
              <w:t>3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312A8F" w:rsidRPr="00B33A8B" w:rsidRDefault="00312A8F" w:rsidP="00312A8F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 xml:space="preserve">Антиген кардиолипиновый РСК №10 для выявления антитела к возбудителю сифилиса. Представляет собой раствор трех высокоочищенных липидов: кардиолипина, лецитина, холестерина в абсолютном этиловом спирте. 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17445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24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Сыворотка контрольная положительная для РСК предназначена для диагностики сифилиса. В виде лиофилизата для приготовления раствора объемом 1 мл. Реакция связывания комплемента позволяет выявить наличие в крови антител к Treponema pallidum, 1мл х 10 амп.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295ACF" w:rsidRPr="00B33A8B" w:rsidRDefault="009B0779" w:rsidP="00295A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49270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2</w:t>
            </w:r>
            <w:r>
              <w:rPr>
                <w:rStyle w:val="FontStyle20"/>
                <w:b w:val="0"/>
                <w:sz w:val="16"/>
                <w:szCs w:val="16"/>
              </w:rPr>
              <w:t>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Сыворотка для диагностики сифилиса контрольная, отрицательная для РСК, лиофилизат для приготовления рас</w:t>
            </w:r>
            <w:r w:rsidR="00EE13F1">
              <w:rPr>
                <w:color w:val="000000"/>
                <w:sz w:val="16"/>
                <w:szCs w:val="16"/>
              </w:rPr>
              <w:t>твора для диагностических целей</w:t>
            </w:r>
            <w:r w:rsidRPr="00B33A8B">
              <w:rPr>
                <w:color w:val="000000"/>
                <w:sz w:val="16"/>
                <w:szCs w:val="16"/>
              </w:rPr>
              <w:t xml:space="preserve"> — 10 ампул по 1 мл в упаковке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упаковка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42710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26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Реактив Самсона (СМЖ) 10 мл. Предназначен для исследования ликвора с целью определения цитоза - общего количества клеточных элементов в 1 мкл или в 1 л ликвора с последующей дифференциацией клеточных элементов (ликворная формула), а в некоторых случаях - для подсчета количества эритроцитов.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0" w:type="dxa"/>
            <w:vAlign w:val="center"/>
          </w:tcPr>
          <w:p w:rsidR="00AF32CF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25918</w:t>
            </w: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27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Реагент для подсчета тромбоцитов (камера Горяева)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1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28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AF32CF" w:rsidRPr="00B33A8B" w:rsidTr="00711BA3">
        <w:trPr>
          <w:jc w:val="center"/>
        </w:trPr>
        <w:tc>
          <w:tcPr>
            <w:tcW w:w="534" w:type="dxa"/>
            <w:vAlign w:val="center"/>
          </w:tcPr>
          <w:p w:rsidR="00AF32CF" w:rsidRPr="00B33A8B" w:rsidRDefault="00C862BA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5593" w:type="dxa"/>
            <w:vAlign w:val="center"/>
          </w:tcPr>
          <w:p w:rsidR="00AF32CF" w:rsidRPr="00B33A8B" w:rsidRDefault="00B50E6A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Глицерин</w:t>
            </w:r>
          </w:p>
        </w:tc>
        <w:tc>
          <w:tcPr>
            <w:tcW w:w="777" w:type="dxa"/>
            <w:vAlign w:val="center"/>
          </w:tcPr>
          <w:p w:rsidR="00AF32CF" w:rsidRPr="00B33A8B" w:rsidRDefault="000C3DDA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111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AF32CF" w:rsidRPr="00B33A8B" w:rsidRDefault="00AF32CF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EE13F1">
              <w:rPr>
                <w:rStyle w:val="FontStyle20"/>
                <w:b w:val="0"/>
                <w:sz w:val="16"/>
                <w:szCs w:val="16"/>
              </w:rPr>
              <w:t>29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Азопирам для контроля качества предстерилизационной очистки изделий.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2718B" w:rsidRPr="00B33A8B" w:rsidRDefault="00F2718B" w:rsidP="000232D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0738AF" w:rsidP="00AF32C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508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17445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30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>АО-НАБ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Контрольная сыворотка "Норма" 5*5 мл. кислая фосфатаза, альбумин, щелочная фосфатаза, АЛТ, АСТ, а-амилаза, общие желчные кислоты, кальций, холестерин, хлориды, КФК, креатинин, общий билирубин, железо, ЛДГ, липаза, глюкоза, ГГТ, магний, фосфор, калий, общий белок, натрий, триглицериды, мочевина, мочевая кислота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8615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174455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174455">
              <w:rPr>
                <w:rStyle w:val="FontStyle20"/>
                <w:b w:val="0"/>
                <w:sz w:val="16"/>
                <w:szCs w:val="16"/>
              </w:rPr>
              <w:t>31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Контрольная сыворотка "Патология" 5*5 мл. кислая фосфатаза, альбумин, щелочная фосфатаза, АЛТ, АСТ, а-амилаза, общие желчные кислоты, кальций, холестерин, хлориды, КФК, креатинин, общий билирубин, железо, ЛДГ, липаза, глюкоза, ГГТ, магний, фосфор, калий, общий белок, натрий, триглицериды, мочевина, мочевая кислота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9228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A408CD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A408CD">
              <w:rPr>
                <w:rStyle w:val="FontStyle20"/>
                <w:b w:val="0"/>
                <w:sz w:val="16"/>
                <w:szCs w:val="16"/>
              </w:rPr>
              <w:t>32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Аммиачная (натриевая) селитра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4478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A408CD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A408CD">
              <w:rPr>
                <w:rStyle w:val="FontStyle20"/>
                <w:b w:val="0"/>
                <w:sz w:val="16"/>
                <w:szCs w:val="16"/>
              </w:rPr>
              <w:t>33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AF32CF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Гидроксид натрия, щелочь NaOH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AF32CF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EE13F1">
              <w:rPr>
                <w:rStyle w:val="FontStyle20"/>
                <w:b w:val="0"/>
                <w:sz w:val="16"/>
                <w:szCs w:val="16"/>
              </w:rPr>
              <w:t>34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Ледяная уксусная кислота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lastRenderedPageBreak/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EE13F1">
              <w:rPr>
                <w:rStyle w:val="FontStyle20"/>
                <w:b w:val="0"/>
                <w:sz w:val="16"/>
                <w:szCs w:val="16"/>
              </w:rPr>
              <w:t>35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Мочевая кислота (2х50мл), для количественного определения концентрации мочевой кислоты в биологических жидкостях (сыворотке, плазме крови, моче) энзиматическим (уриказным) методом без депротеинизации. Форма выпуска: калибратор + жидкие реагенты. Время анализа не более 5 минут.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5170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3500</w:t>
            </w: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36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Триглицериды 2*50 мл для определения концентрации триглицеридов в сыворотке и плазме крови энзиматическим колориметрическим методом. Форма выпуска: лиофилизат + жидкие реагенты. Время анализа не более 10 минут.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6500</w:t>
            </w: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37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20"/>
                <w:sz w:val="16"/>
                <w:szCs w:val="16"/>
              </w:rPr>
              <w:t>ТОО «ДиАКиТ»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Кровь баранья консервированная для реакции связывания комплемента - 5 флаконов по 10 мл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110700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38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Сульфосалициловая кислота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12540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39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F2718B" w:rsidRPr="00B33A8B" w:rsidTr="00711BA3">
        <w:trPr>
          <w:jc w:val="center"/>
        </w:trPr>
        <w:tc>
          <w:tcPr>
            <w:tcW w:w="534" w:type="dxa"/>
            <w:vAlign w:val="center"/>
          </w:tcPr>
          <w:p w:rsidR="00F2718B" w:rsidRPr="00B33A8B" w:rsidRDefault="00F2718B" w:rsidP="00C862B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5593" w:type="dxa"/>
            <w:vAlign w:val="center"/>
          </w:tcPr>
          <w:p w:rsidR="00F2718B" w:rsidRPr="00B33A8B" w:rsidRDefault="00F2718B" w:rsidP="00B50E6A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Натрий лимоннокислый</w:t>
            </w:r>
          </w:p>
        </w:tc>
        <w:tc>
          <w:tcPr>
            <w:tcW w:w="777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F2718B" w:rsidRPr="00B33A8B" w:rsidRDefault="009B0779" w:rsidP="00C862BA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10980</w:t>
            </w:r>
          </w:p>
        </w:tc>
        <w:tc>
          <w:tcPr>
            <w:tcW w:w="146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F2718B" w:rsidRPr="00B33A8B" w:rsidRDefault="00F2718B" w:rsidP="00C862B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40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Бромтимоловый синий, чда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EE13F1">
              <w:rPr>
                <w:rStyle w:val="FontStyle20"/>
                <w:b w:val="0"/>
                <w:sz w:val="16"/>
                <w:szCs w:val="16"/>
              </w:rPr>
              <w:t>41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Йод кристаллический, ч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EE13F1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EE13F1">
              <w:rPr>
                <w:rStyle w:val="FontStyle20"/>
                <w:b w:val="0"/>
                <w:sz w:val="16"/>
                <w:szCs w:val="16"/>
              </w:rPr>
              <w:t>42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Экспресс тест для определения антитель к вирусу гепатита С (№25)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упвковка</w:t>
            </w:r>
          </w:p>
        </w:tc>
        <w:tc>
          <w:tcPr>
            <w:tcW w:w="1110" w:type="dxa"/>
            <w:vAlign w:val="center"/>
          </w:tcPr>
          <w:p w:rsidR="000D49F8" w:rsidRPr="00B33A8B" w:rsidRDefault="009B0779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13470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9B0779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13500</w:t>
            </w: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E13F1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EE13F1" w:rsidRPr="00B33A8B" w:rsidRDefault="00EE13F1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43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="0081018B"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 w:rsidR="0081018B">
              <w:rPr>
                <w:rStyle w:val="FontStyle18"/>
                <w:bCs w:val="0"/>
                <w:color w:val="000000"/>
                <w:sz w:val="16"/>
                <w:szCs w:val="16"/>
              </w:rPr>
              <w:t>АО-НАБ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EE13F1" w:rsidRPr="00B33A8B" w:rsidRDefault="00EE13F1" w:rsidP="00EE13F1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Экспресс тест для определения антитель к вирусу гепатита В (№25)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упвковка</w:t>
            </w:r>
          </w:p>
        </w:tc>
        <w:tc>
          <w:tcPr>
            <w:tcW w:w="1110" w:type="dxa"/>
            <w:vAlign w:val="center"/>
          </w:tcPr>
          <w:p w:rsidR="000D49F8" w:rsidRPr="00B33A8B" w:rsidRDefault="009B0779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9172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9B0779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9175</w:t>
            </w: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44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>АО-НАБ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Имерсионное масло 100 мл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10" w:type="dxa"/>
            <w:vAlign w:val="center"/>
          </w:tcPr>
          <w:p w:rsidR="000D49F8" w:rsidRPr="00B33A8B" w:rsidRDefault="009B0779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1520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45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Трилон Б лабораторный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9B0779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="0081018B">
              <w:rPr>
                <w:rStyle w:val="FontStyle20"/>
                <w:b w:val="0"/>
                <w:sz w:val="16"/>
                <w:szCs w:val="16"/>
              </w:rPr>
              <w:t>о лоту № 46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Аммоний азотнокислый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килограмм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B0779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9B0779" w:rsidRPr="00B33A8B" w:rsidRDefault="009B0779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81018B">
              <w:rPr>
                <w:rStyle w:val="FontStyle20"/>
                <w:b w:val="0"/>
                <w:sz w:val="16"/>
                <w:szCs w:val="16"/>
              </w:rPr>
              <w:t>47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9B0779" w:rsidRPr="00B33A8B" w:rsidRDefault="009B0779" w:rsidP="009B0779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Марля медицинская в рулоне ширина не менее 90 см, плотность не менее 36 г/м2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метр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67,8</w:t>
            </w: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48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>ТЕФА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 xml:space="preserve">Бриллиантовый зеленый раствор, 1 % 20 мл 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фл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о лоту № </w:t>
            </w:r>
            <w:r w:rsidR="0081018B">
              <w:rPr>
                <w:rStyle w:val="FontStyle20"/>
                <w:b w:val="0"/>
                <w:sz w:val="16"/>
                <w:szCs w:val="16"/>
              </w:rPr>
              <w:t>49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Ацесоль раствор для инфузий 400 мл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фл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B33A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50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Дисоль раствор для инфузий 400 мл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фл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lastRenderedPageBreak/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5</w:t>
            </w:r>
            <w:r w:rsidR="0081018B">
              <w:rPr>
                <w:rStyle w:val="FontStyle20"/>
                <w:b w:val="0"/>
                <w:sz w:val="16"/>
                <w:szCs w:val="16"/>
              </w:rPr>
              <w:t>1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Аммиак раствор для наружного применения 10% по 20 мл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sz w:val="16"/>
                <w:szCs w:val="16"/>
              </w:rPr>
            </w:pPr>
            <w:r w:rsidRPr="00B33A8B">
              <w:rPr>
                <w:sz w:val="16"/>
                <w:szCs w:val="16"/>
              </w:rPr>
              <w:t>фл</w:t>
            </w:r>
          </w:p>
        </w:tc>
        <w:tc>
          <w:tcPr>
            <w:tcW w:w="111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B33A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B33A8B" w:rsidRPr="00B33A8B" w:rsidRDefault="00B33A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>о лоту № 5</w:t>
            </w:r>
            <w:r w:rsidR="0081018B">
              <w:rPr>
                <w:rStyle w:val="FontStyle20"/>
                <w:b w:val="0"/>
                <w:sz w:val="16"/>
                <w:szCs w:val="16"/>
              </w:rPr>
              <w:t>2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не предоставлено ни одно ценовое предложение, закупка признана не состоявшейся.</w:t>
            </w:r>
          </w:p>
        </w:tc>
        <w:tc>
          <w:tcPr>
            <w:tcW w:w="315" w:type="dxa"/>
            <w:vAlign w:val="center"/>
          </w:tcPr>
          <w:p w:rsidR="00B33A8B" w:rsidRPr="00B33A8B" w:rsidRDefault="00B33A8B" w:rsidP="00B33A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5593" w:type="dxa"/>
            <w:vAlign w:val="center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Внутриматочная спираль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0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603,4</w:t>
            </w: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570</w:t>
            </w: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53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>АО-НАБ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Набор полосок иммунохроматографических для одновременного выявления морфина, марихуаны, амфетамина, кокаина, метамфетамина в моче ИХА-5-МУЛЬТИ-ФАКТОР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0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1543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1550</w:t>
            </w: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  <w:r>
              <w:rPr>
                <w:rStyle w:val="FontStyle20"/>
                <w:b w:val="0"/>
                <w:sz w:val="16"/>
                <w:szCs w:val="16"/>
              </w:rPr>
              <w:t>Победителем по лоту № 54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, потенциальный поставщик, занявший второе место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</w:t>
            </w:r>
            <w:r>
              <w:rPr>
                <w:rStyle w:val="FontStyle18"/>
                <w:bCs w:val="0"/>
                <w:color w:val="000000"/>
                <w:sz w:val="16"/>
                <w:szCs w:val="16"/>
              </w:rPr>
              <w:t>АО-НАБ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  <w:tr w:rsidR="000D49F8" w:rsidRPr="00B33A8B" w:rsidTr="00711BA3">
        <w:trPr>
          <w:jc w:val="center"/>
        </w:trPr>
        <w:tc>
          <w:tcPr>
            <w:tcW w:w="534" w:type="dxa"/>
            <w:vAlign w:val="center"/>
          </w:tcPr>
          <w:p w:rsidR="000D49F8" w:rsidRPr="00B33A8B" w:rsidRDefault="000D49F8" w:rsidP="000D49F8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5593" w:type="dxa"/>
            <w:vAlign w:val="bottom"/>
          </w:tcPr>
          <w:p w:rsidR="000D49F8" w:rsidRPr="00B33A8B" w:rsidRDefault="000D49F8" w:rsidP="000D49F8">
            <w:pPr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Полоска индикаторная для качественного и полукачественного определения алкоголя в слюне</w:t>
            </w:r>
          </w:p>
        </w:tc>
        <w:tc>
          <w:tcPr>
            <w:tcW w:w="777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1110" w:type="dxa"/>
            <w:vAlign w:val="center"/>
          </w:tcPr>
          <w:p w:rsidR="000D49F8" w:rsidRPr="00B33A8B" w:rsidRDefault="00B33A8B" w:rsidP="000D49F8">
            <w:pPr>
              <w:jc w:val="center"/>
              <w:rPr>
                <w:color w:val="000000"/>
                <w:sz w:val="16"/>
                <w:szCs w:val="16"/>
              </w:rPr>
            </w:pPr>
            <w:r w:rsidRPr="00B33A8B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6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73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09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08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15" w:type="dxa"/>
            <w:vAlign w:val="center"/>
          </w:tcPr>
          <w:p w:rsidR="000D49F8" w:rsidRPr="00B33A8B" w:rsidRDefault="000D49F8" w:rsidP="000D49F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81018B" w:rsidRPr="00B33A8B" w:rsidTr="00711BA3">
        <w:trPr>
          <w:jc w:val="center"/>
        </w:trPr>
        <w:tc>
          <w:tcPr>
            <w:tcW w:w="15153" w:type="dxa"/>
            <w:gridSpan w:val="9"/>
            <w:vAlign w:val="center"/>
          </w:tcPr>
          <w:p w:rsidR="0081018B" w:rsidRPr="00B33A8B" w:rsidRDefault="0081018B" w:rsidP="0081018B">
            <w:pPr>
              <w:pStyle w:val="Style11"/>
              <w:widowControl/>
              <w:spacing w:before="43"/>
              <w:jc w:val="center"/>
              <w:rPr>
                <w:rStyle w:val="FontStyle20"/>
                <w:b w:val="0"/>
                <w:sz w:val="16"/>
                <w:szCs w:val="16"/>
              </w:rPr>
            </w:pP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Согласно </w:t>
            </w:r>
            <w:r w:rsidRPr="00B33A8B">
              <w:rPr>
                <w:rStyle w:val="FontStyle18"/>
                <w:b w:val="0"/>
                <w:sz w:val="16"/>
                <w:szCs w:val="16"/>
              </w:rPr>
              <w:t>постановления Правительства Республики Казахстан от 30 октября 2009 года № 1729 п</w:t>
            </w:r>
            <w:r>
              <w:rPr>
                <w:rStyle w:val="FontStyle20"/>
                <w:b w:val="0"/>
                <w:sz w:val="16"/>
                <w:szCs w:val="16"/>
              </w:rPr>
              <w:t>о лоту № 55</w:t>
            </w:r>
            <w:r w:rsidRPr="00B33A8B">
              <w:rPr>
                <w:rStyle w:val="FontStyle20"/>
                <w:b w:val="0"/>
                <w:sz w:val="16"/>
                <w:szCs w:val="16"/>
              </w:rPr>
              <w:t xml:space="preserve"> предоставлено одно ценовое предложение, победителем признано </w:t>
            </w:r>
            <w:r w:rsidRPr="00B33A8B">
              <w:rPr>
                <w:rStyle w:val="FontStyle18"/>
                <w:bCs w:val="0"/>
                <w:color w:val="000000"/>
                <w:sz w:val="16"/>
                <w:szCs w:val="16"/>
              </w:rPr>
              <w:t>ТОО "Юнитэк-М"</w:t>
            </w:r>
          </w:p>
        </w:tc>
        <w:tc>
          <w:tcPr>
            <w:tcW w:w="315" w:type="dxa"/>
            <w:vAlign w:val="center"/>
          </w:tcPr>
          <w:p w:rsidR="0081018B" w:rsidRPr="00B33A8B" w:rsidRDefault="0081018B" w:rsidP="0081018B">
            <w:pPr>
              <w:jc w:val="center"/>
              <w:rPr>
                <w:rStyle w:val="FontStyle20"/>
                <w:b w:val="0"/>
                <w:sz w:val="16"/>
                <w:szCs w:val="16"/>
              </w:rPr>
            </w:pPr>
          </w:p>
        </w:tc>
      </w:tr>
    </w:tbl>
    <w:p w:rsidR="00FD2F64" w:rsidRDefault="00FD2F64" w:rsidP="0045625B">
      <w:pPr>
        <w:pStyle w:val="Style11"/>
        <w:widowControl/>
        <w:spacing w:before="43"/>
        <w:jc w:val="both"/>
        <w:rPr>
          <w:rStyle w:val="FontStyle20"/>
          <w:b w:val="0"/>
        </w:rPr>
      </w:pPr>
    </w:p>
    <w:p w:rsidR="006B33B1" w:rsidRPr="00AE7AFA" w:rsidRDefault="00537BC6" w:rsidP="009B437E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AE7AFA">
        <w:rPr>
          <w:rStyle w:val="FontStyle20"/>
          <w:b w:val="0"/>
          <w:sz w:val="22"/>
          <w:szCs w:val="22"/>
        </w:rPr>
        <w:t>Заказчик</w:t>
      </w:r>
      <w:r w:rsidR="006B33B1" w:rsidRPr="00AE7AFA">
        <w:rPr>
          <w:rStyle w:val="FontStyle20"/>
          <w:b w:val="0"/>
          <w:sz w:val="22"/>
          <w:szCs w:val="22"/>
        </w:rPr>
        <w:t>у</w:t>
      </w:r>
      <w:r w:rsidRPr="00AE7AFA">
        <w:rPr>
          <w:rStyle w:val="FontStyle20"/>
          <w:b w:val="0"/>
          <w:sz w:val="22"/>
          <w:szCs w:val="22"/>
        </w:rPr>
        <w:t xml:space="preserve"> в течение трех календарных дней после дня определения победителя соответствующим квалификационным требованиям или пол</w:t>
      </w:r>
      <w:r w:rsidR="006B33B1" w:rsidRPr="00AE7AFA">
        <w:rPr>
          <w:rStyle w:val="FontStyle20"/>
          <w:b w:val="0"/>
          <w:sz w:val="22"/>
          <w:szCs w:val="22"/>
        </w:rPr>
        <w:t>учения протокола итогов направить подписанный договор закупа или договор на оказание фармацевтических услуг, составляемый по форме, утвержденной уполномоченным органом в области здравоохранения:</w:t>
      </w:r>
    </w:p>
    <w:p w:rsidR="002668C1" w:rsidRDefault="000232DD" w:rsidP="006B33B1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>Товариществу</w:t>
      </w:r>
      <w:r w:rsidRPr="00D63611">
        <w:rPr>
          <w:rStyle w:val="FontStyle20"/>
          <w:b w:val="0"/>
          <w:sz w:val="22"/>
          <w:szCs w:val="22"/>
        </w:rPr>
        <w:t xml:space="preserve"> с ограниченной ответственностью </w:t>
      </w:r>
      <w:r w:rsidR="007E2340" w:rsidRPr="00D63611">
        <w:rPr>
          <w:rStyle w:val="FontStyle20"/>
          <w:b w:val="0"/>
          <w:sz w:val="22"/>
          <w:szCs w:val="22"/>
        </w:rPr>
        <w:t>«</w:t>
      </w:r>
      <w:r w:rsidR="007E2340">
        <w:rPr>
          <w:rStyle w:val="FontStyle20"/>
          <w:b w:val="0"/>
          <w:sz w:val="22"/>
          <w:szCs w:val="22"/>
        </w:rPr>
        <w:t>Юнитэк-М</w:t>
      </w:r>
      <w:r w:rsidR="007E2340" w:rsidRPr="00D63611">
        <w:rPr>
          <w:rStyle w:val="FontStyle20"/>
          <w:b w:val="0"/>
          <w:sz w:val="22"/>
          <w:szCs w:val="22"/>
        </w:rPr>
        <w:t xml:space="preserve">», 110000, Республика Казахстан, Костанайская область, город Костанай, </w:t>
      </w:r>
      <w:r w:rsidR="007E2340">
        <w:rPr>
          <w:rStyle w:val="FontStyle20"/>
          <w:b w:val="0"/>
          <w:sz w:val="22"/>
          <w:szCs w:val="22"/>
        </w:rPr>
        <w:t>мкр-он 8, дом 11, кв. 42</w:t>
      </w:r>
      <w:r w:rsidR="006B33B1" w:rsidRPr="00AE7AFA">
        <w:rPr>
          <w:rStyle w:val="FontStyle20"/>
          <w:b w:val="0"/>
          <w:sz w:val="22"/>
          <w:szCs w:val="22"/>
        </w:rPr>
        <w:t xml:space="preserve"> с ценой договора </w:t>
      </w:r>
      <w:r w:rsidR="007E2340" w:rsidRPr="007E2340">
        <w:rPr>
          <w:rStyle w:val="FontStyle20"/>
          <w:sz w:val="22"/>
          <w:szCs w:val="22"/>
        </w:rPr>
        <w:t>5 327 820</w:t>
      </w:r>
      <w:r w:rsidR="006B33B1" w:rsidRPr="006F091A">
        <w:rPr>
          <w:rStyle w:val="FontStyle20"/>
          <w:sz w:val="22"/>
          <w:szCs w:val="22"/>
        </w:rPr>
        <w:t xml:space="preserve"> (</w:t>
      </w:r>
      <w:r w:rsidR="007E2340">
        <w:rPr>
          <w:rStyle w:val="FontStyle20"/>
          <w:sz w:val="22"/>
          <w:szCs w:val="22"/>
        </w:rPr>
        <w:t>пять миллионов</w:t>
      </w:r>
      <w:r>
        <w:rPr>
          <w:rStyle w:val="FontStyle20"/>
          <w:sz w:val="22"/>
          <w:szCs w:val="22"/>
        </w:rPr>
        <w:t xml:space="preserve"> </w:t>
      </w:r>
      <w:r w:rsidR="000E55A7">
        <w:rPr>
          <w:rStyle w:val="FontStyle20"/>
          <w:sz w:val="22"/>
          <w:szCs w:val="22"/>
        </w:rPr>
        <w:t>триста двадцать семь</w:t>
      </w:r>
      <w:r>
        <w:rPr>
          <w:rStyle w:val="FontStyle20"/>
          <w:sz w:val="22"/>
          <w:szCs w:val="22"/>
        </w:rPr>
        <w:t xml:space="preserve"> тысяч </w:t>
      </w:r>
      <w:r w:rsidR="000E55A7">
        <w:rPr>
          <w:rStyle w:val="FontStyle20"/>
          <w:sz w:val="22"/>
          <w:szCs w:val="22"/>
        </w:rPr>
        <w:t>восемьсот двадцать</w:t>
      </w:r>
      <w:r w:rsidR="006B33B1" w:rsidRPr="006F091A">
        <w:rPr>
          <w:rStyle w:val="FontStyle20"/>
          <w:sz w:val="22"/>
          <w:szCs w:val="22"/>
        </w:rPr>
        <w:t>) тенге 00 тиын</w:t>
      </w:r>
      <w:r w:rsidR="006B33B1" w:rsidRPr="00AE7AFA">
        <w:rPr>
          <w:rStyle w:val="FontStyle20"/>
          <w:b w:val="0"/>
          <w:sz w:val="22"/>
          <w:szCs w:val="22"/>
        </w:rPr>
        <w:t>;</w:t>
      </w:r>
    </w:p>
    <w:p w:rsidR="000232DD" w:rsidRPr="00AE7AFA" w:rsidRDefault="000232DD" w:rsidP="006B33B1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>Товариществу</w:t>
      </w:r>
      <w:r w:rsidRPr="00D63611">
        <w:rPr>
          <w:rStyle w:val="FontStyle20"/>
          <w:b w:val="0"/>
          <w:sz w:val="22"/>
          <w:szCs w:val="22"/>
        </w:rPr>
        <w:t xml:space="preserve"> с ограниченной ответственностью </w:t>
      </w:r>
      <w:r w:rsidR="000E55A7" w:rsidRPr="00D63611">
        <w:rPr>
          <w:rStyle w:val="FontStyle20"/>
          <w:b w:val="0"/>
          <w:sz w:val="22"/>
          <w:szCs w:val="22"/>
        </w:rPr>
        <w:t>«</w:t>
      </w:r>
      <w:r w:rsidR="000E55A7">
        <w:rPr>
          <w:rStyle w:val="FontStyle20"/>
          <w:b w:val="0"/>
          <w:sz w:val="22"/>
          <w:szCs w:val="22"/>
        </w:rPr>
        <w:t>Тефа</w:t>
      </w:r>
      <w:r w:rsidR="000E55A7" w:rsidRPr="00D63611">
        <w:rPr>
          <w:rStyle w:val="FontStyle20"/>
          <w:b w:val="0"/>
          <w:sz w:val="22"/>
          <w:szCs w:val="22"/>
        </w:rPr>
        <w:t xml:space="preserve">», </w:t>
      </w:r>
      <w:r w:rsidR="000E55A7">
        <w:rPr>
          <w:rStyle w:val="FontStyle20"/>
          <w:b w:val="0"/>
          <w:sz w:val="22"/>
          <w:szCs w:val="22"/>
        </w:rPr>
        <w:t>110000</w:t>
      </w:r>
      <w:r w:rsidR="000E55A7" w:rsidRPr="00D63611">
        <w:rPr>
          <w:rStyle w:val="FontStyle20"/>
          <w:b w:val="0"/>
          <w:sz w:val="22"/>
          <w:szCs w:val="22"/>
        </w:rPr>
        <w:t xml:space="preserve">, Республика Казахстан, </w:t>
      </w:r>
      <w:r w:rsidR="000E55A7">
        <w:rPr>
          <w:rStyle w:val="FontStyle20"/>
          <w:b w:val="0"/>
          <w:sz w:val="22"/>
          <w:szCs w:val="22"/>
        </w:rPr>
        <w:t>Костанайская</w:t>
      </w:r>
      <w:r w:rsidR="000E55A7" w:rsidRPr="00D63611">
        <w:rPr>
          <w:rStyle w:val="FontStyle20"/>
          <w:b w:val="0"/>
          <w:sz w:val="22"/>
          <w:szCs w:val="22"/>
        </w:rPr>
        <w:t xml:space="preserve"> область, город </w:t>
      </w:r>
      <w:r w:rsidR="000E55A7">
        <w:rPr>
          <w:rStyle w:val="FontStyle20"/>
          <w:b w:val="0"/>
          <w:sz w:val="22"/>
          <w:szCs w:val="22"/>
        </w:rPr>
        <w:t>Костанай</w:t>
      </w:r>
      <w:r w:rsidR="000E55A7" w:rsidRPr="00D63611">
        <w:rPr>
          <w:rStyle w:val="FontStyle20"/>
          <w:b w:val="0"/>
          <w:sz w:val="22"/>
          <w:szCs w:val="22"/>
        </w:rPr>
        <w:t>,</w:t>
      </w:r>
      <w:r w:rsidR="000E55A7">
        <w:rPr>
          <w:rStyle w:val="FontStyle20"/>
          <w:b w:val="0"/>
          <w:sz w:val="22"/>
          <w:szCs w:val="22"/>
        </w:rPr>
        <w:t xml:space="preserve"> улица А.П. Чехова, дом 23, ВП1</w:t>
      </w:r>
      <w:r>
        <w:rPr>
          <w:rStyle w:val="FontStyle20"/>
          <w:b w:val="0"/>
          <w:sz w:val="22"/>
          <w:szCs w:val="22"/>
        </w:rPr>
        <w:t xml:space="preserve"> </w:t>
      </w:r>
      <w:r w:rsidRPr="00AE7AFA">
        <w:rPr>
          <w:rStyle w:val="FontStyle20"/>
          <w:b w:val="0"/>
          <w:sz w:val="22"/>
          <w:szCs w:val="22"/>
        </w:rPr>
        <w:t xml:space="preserve">с ценой договора </w:t>
      </w:r>
      <w:r w:rsidR="000E55A7" w:rsidRPr="000E55A7">
        <w:rPr>
          <w:rStyle w:val="FontStyle20"/>
          <w:sz w:val="22"/>
          <w:szCs w:val="22"/>
        </w:rPr>
        <w:t>970 260</w:t>
      </w:r>
      <w:r w:rsidRPr="000232DD">
        <w:rPr>
          <w:rStyle w:val="FontStyle20"/>
          <w:sz w:val="22"/>
          <w:szCs w:val="22"/>
        </w:rPr>
        <w:t xml:space="preserve"> (</w:t>
      </w:r>
      <w:r w:rsidR="000E55A7">
        <w:rPr>
          <w:rStyle w:val="FontStyle20"/>
          <w:sz w:val="22"/>
          <w:szCs w:val="22"/>
        </w:rPr>
        <w:t>девятьсот семьдесят тысяч двести шестьдесят</w:t>
      </w:r>
      <w:r w:rsidRPr="006F091A">
        <w:rPr>
          <w:rStyle w:val="FontStyle20"/>
          <w:sz w:val="22"/>
          <w:szCs w:val="22"/>
        </w:rPr>
        <w:t>) тенге 00 тиын</w:t>
      </w:r>
      <w:r w:rsidRPr="00AE7AFA">
        <w:rPr>
          <w:rStyle w:val="FontStyle20"/>
          <w:b w:val="0"/>
          <w:sz w:val="22"/>
          <w:szCs w:val="22"/>
        </w:rPr>
        <w:t>;</w:t>
      </w:r>
    </w:p>
    <w:p w:rsidR="006B33B1" w:rsidRPr="000232DD" w:rsidRDefault="000232DD" w:rsidP="000232DD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Товариществ</w:t>
      </w:r>
      <w:r>
        <w:rPr>
          <w:rStyle w:val="FontStyle20"/>
          <w:b w:val="0"/>
          <w:sz w:val="22"/>
          <w:szCs w:val="22"/>
        </w:rPr>
        <w:t>у</w:t>
      </w:r>
      <w:r w:rsidRPr="00D63611">
        <w:rPr>
          <w:rStyle w:val="FontStyle20"/>
          <w:b w:val="0"/>
          <w:sz w:val="22"/>
          <w:szCs w:val="22"/>
        </w:rPr>
        <w:t xml:space="preserve"> с ограниченной ответственностью </w:t>
      </w:r>
      <w:r w:rsidR="00393082" w:rsidRPr="00D63611">
        <w:rPr>
          <w:rStyle w:val="FontStyle20"/>
          <w:b w:val="0"/>
          <w:sz w:val="22"/>
          <w:szCs w:val="22"/>
        </w:rPr>
        <w:t>«</w:t>
      </w:r>
      <w:r w:rsidR="00393082">
        <w:rPr>
          <w:rStyle w:val="FontStyle20"/>
          <w:b w:val="0"/>
          <w:sz w:val="22"/>
          <w:szCs w:val="22"/>
        </w:rPr>
        <w:t>ДиАКиТ</w:t>
      </w:r>
      <w:r w:rsidR="00393082" w:rsidRPr="00D63611">
        <w:rPr>
          <w:rStyle w:val="FontStyle20"/>
          <w:b w:val="0"/>
          <w:sz w:val="22"/>
          <w:szCs w:val="22"/>
        </w:rPr>
        <w:t xml:space="preserve">», </w:t>
      </w:r>
      <w:r w:rsidR="00393082">
        <w:rPr>
          <w:rStyle w:val="FontStyle20"/>
          <w:b w:val="0"/>
          <w:sz w:val="22"/>
          <w:szCs w:val="22"/>
        </w:rPr>
        <w:t>100001</w:t>
      </w:r>
      <w:r w:rsidR="00393082" w:rsidRPr="00D63611">
        <w:rPr>
          <w:rStyle w:val="FontStyle20"/>
          <w:b w:val="0"/>
          <w:sz w:val="22"/>
          <w:szCs w:val="22"/>
        </w:rPr>
        <w:t>, Республика Казахстан, К</w:t>
      </w:r>
      <w:r w:rsidR="00393082">
        <w:rPr>
          <w:rStyle w:val="FontStyle20"/>
          <w:b w:val="0"/>
          <w:sz w:val="22"/>
          <w:szCs w:val="22"/>
        </w:rPr>
        <w:t>арагандин</w:t>
      </w:r>
      <w:r w:rsidR="00393082" w:rsidRPr="00D63611">
        <w:rPr>
          <w:rStyle w:val="FontStyle20"/>
          <w:b w:val="0"/>
          <w:sz w:val="22"/>
          <w:szCs w:val="22"/>
        </w:rPr>
        <w:t>ская область, город К</w:t>
      </w:r>
      <w:r w:rsidR="00393082">
        <w:rPr>
          <w:rStyle w:val="FontStyle20"/>
          <w:b w:val="0"/>
          <w:sz w:val="22"/>
          <w:szCs w:val="22"/>
        </w:rPr>
        <w:t>араганда</w:t>
      </w:r>
      <w:r w:rsidR="00393082" w:rsidRPr="00D63611">
        <w:rPr>
          <w:rStyle w:val="FontStyle20"/>
          <w:b w:val="0"/>
          <w:sz w:val="22"/>
          <w:szCs w:val="22"/>
        </w:rPr>
        <w:t>,</w:t>
      </w:r>
      <w:r w:rsidR="00393082">
        <w:rPr>
          <w:rStyle w:val="FontStyle20"/>
          <w:b w:val="0"/>
          <w:sz w:val="22"/>
          <w:szCs w:val="22"/>
        </w:rPr>
        <w:t xml:space="preserve"> Октябрьский район, мкр-он 19, строение 40А</w:t>
      </w:r>
      <w:r w:rsidR="006B33B1" w:rsidRPr="000232DD">
        <w:rPr>
          <w:rStyle w:val="FontStyle20"/>
          <w:b w:val="0"/>
          <w:sz w:val="22"/>
          <w:szCs w:val="22"/>
        </w:rPr>
        <w:t xml:space="preserve"> </w:t>
      </w:r>
      <w:r w:rsidR="00A9737C" w:rsidRPr="000232DD">
        <w:rPr>
          <w:rStyle w:val="FontStyle20"/>
          <w:b w:val="0"/>
          <w:sz w:val="22"/>
          <w:szCs w:val="22"/>
        </w:rPr>
        <w:t>с ценой договора</w:t>
      </w:r>
      <w:r w:rsidR="006B33B1" w:rsidRPr="000232DD">
        <w:rPr>
          <w:rStyle w:val="FontStyle20"/>
          <w:b w:val="0"/>
          <w:sz w:val="22"/>
          <w:szCs w:val="22"/>
        </w:rPr>
        <w:t xml:space="preserve"> </w:t>
      </w:r>
      <w:r w:rsidR="00393082">
        <w:rPr>
          <w:rStyle w:val="FontStyle20"/>
          <w:sz w:val="22"/>
          <w:szCs w:val="22"/>
        </w:rPr>
        <w:t>635 000</w:t>
      </w:r>
      <w:r w:rsidR="006B33B1" w:rsidRPr="000232DD">
        <w:rPr>
          <w:rStyle w:val="FontStyle20"/>
          <w:sz w:val="22"/>
          <w:szCs w:val="22"/>
        </w:rPr>
        <w:t xml:space="preserve"> (</w:t>
      </w:r>
      <w:r w:rsidR="00393082">
        <w:rPr>
          <w:rStyle w:val="FontStyle20"/>
          <w:sz w:val="22"/>
          <w:szCs w:val="22"/>
        </w:rPr>
        <w:t>шестьсот тридцать пять тысяч</w:t>
      </w:r>
      <w:r w:rsidR="006B33B1" w:rsidRPr="000232DD">
        <w:rPr>
          <w:rStyle w:val="FontStyle20"/>
          <w:sz w:val="22"/>
          <w:szCs w:val="22"/>
        </w:rPr>
        <w:t xml:space="preserve">) тенге </w:t>
      </w:r>
      <w:r w:rsidR="003B2C83" w:rsidRPr="000232DD">
        <w:rPr>
          <w:rStyle w:val="FontStyle20"/>
          <w:sz w:val="22"/>
          <w:szCs w:val="22"/>
        </w:rPr>
        <w:t>00</w:t>
      </w:r>
      <w:r w:rsidR="006B33B1" w:rsidRPr="000232DD">
        <w:rPr>
          <w:rStyle w:val="FontStyle20"/>
          <w:sz w:val="22"/>
          <w:szCs w:val="22"/>
        </w:rPr>
        <w:t xml:space="preserve"> тиын;</w:t>
      </w:r>
    </w:p>
    <w:p w:rsidR="003B2C83" w:rsidRPr="00AF1C95" w:rsidRDefault="000232DD" w:rsidP="003B2C83">
      <w:pPr>
        <w:pStyle w:val="Style11"/>
        <w:widowControl/>
        <w:numPr>
          <w:ilvl w:val="0"/>
          <w:numId w:val="3"/>
        </w:numPr>
        <w:spacing w:before="43"/>
        <w:jc w:val="both"/>
        <w:rPr>
          <w:rStyle w:val="FontStyle20"/>
          <w:b w:val="0"/>
          <w:sz w:val="22"/>
          <w:szCs w:val="22"/>
        </w:rPr>
      </w:pPr>
      <w:r>
        <w:rPr>
          <w:rStyle w:val="FontStyle20"/>
          <w:b w:val="0"/>
          <w:sz w:val="22"/>
          <w:szCs w:val="22"/>
        </w:rPr>
        <w:t>Товариществу</w:t>
      </w:r>
      <w:r w:rsidRPr="00D63611">
        <w:rPr>
          <w:rStyle w:val="FontStyle20"/>
          <w:b w:val="0"/>
          <w:sz w:val="22"/>
          <w:szCs w:val="22"/>
        </w:rPr>
        <w:t xml:space="preserve"> с ограниченной ответственностью </w:t>
      </w:r>
      <w:r w:rsidR="00393082" w:rsidRPr="00D63611">
        <w:rPr>
          <w:rStyle w:val="FontStyle20"/>
          <w:b w:val="0"/>
          <w:sz w:val="22"/>
          <w:szCs w:val="22"/>
        </w:rPr>
        <w:t>«</w:t>
      </w:r>
      <w:r w:rsidR="00393082">
        <w:rPr>
          <w:rStyle w:val="FontStyle20"/>
          <w:b w:val="0"/>
          <w:sz w:val="22"/>
          <w:szCs w:val="22"/>
        </w:rPr>
        <w:t>АО-НАБ</w:t>
      </w:r>
      <w:r w:rsidR="00393082" w:rsidRPr="00D63611">
        <w:rPr>
          <w:rStyle w:val="FontStyle20"/>
          <w:b w:val="0"/>
          <w:sz w:val="22"/>
          <w:szCs w:val="22"/>
        </w:rPr>
        <w:t xml:space="preserve">», 110000, Республика Казахстан, Костанайская область, город Костанай, улица </w:t>
      </w:r>
      <w:r w:rsidR="00393082">
        <w:rPr>
          <w:rStyle w:val="FontStyle20"/>
          <w:b w:val="0"/>
          <w:sz w:val="22"/>
          <w:szCs w:val="22"/>
        </w:rPr>
        <w:t>Садовая, 81-97</w:t>
      </w:r>
      <w:r w:rsidR="003B2C83">
        <w:rPr>
          <w:rStyle w:val="FontStyle20"/>
          <w:b w:val="0"/>
          <w:sz w:val="22"/>
          <w:szCs w:val="22"/>
        </w:rPr>
        <w:t xml:space="preserve"> </w:t>
      </w:r>
      <w:r w:rsidR="003B2C83" w:rsidRPr="00AE7AFA">
        <w:rPr>
          <w:rStyle w:val="FontStyle20"/>
          <w:b w:val="0"/>
          <w:sz w:val="22"/>
          <w:szCs w:val="22"/>
        </w:rPr>
        <w:t xml:space="preserve">с ценой договора </w:t>
      </w:r>
      <w:r w:rsidR="00393082" w:rsidRPr="00393082">
        <w:rPr>
          <w:rStyle w:val="FontStyle20"/>
          <w:sz w:val="22"/>
          <w:szCs w:val="22"/>
        </w:rPr>
        <w:t>50</w:t>
      </w:r>
      <w:r>
        <w:rPr>
          <w:rStyle w:val="FontStyle20"/>
          <w:sz w:val="22"/>
          <w:szCs w:val="22"/>
        </w:rPr>
        <w:t xml:space="preserve"> 000</w:t>
      </w:r>
      <w:r w:rsidR="003B2C83" w:rsidRPr="003B2C83">
        <w:rPr>
          <w:rStyle w:val="FontStyle20"/>
          <w:sz w:val="22"/>
          <w:szCs w:val="22"/>
        </w:rPr>
        <w:t xml:space="preserve"> (</w:t>
      </w:r>
      <w:r w:rsidR="00393082">
        <w:rPr>
          <w:rStyle w:val="FontStyle20"/>
          <w:sz w:val="22"/>
          <w:szCs w:val="22"/>
        </w:rPr>
        <w:t>пятьдесят</w:t>
      </w:r>
      <w:r w:rsidR="00AF1C95">
        <w:rPr>
          <w:rStyle w:val="FontStyle20"/>
          <w:sz w:val="22"/>
          <w:szCs w:val="22"/>
        </w:rPr>
        <w:t xml:space="preserve"> тысяч</w:t>
      </w:r>
      <w:r w:rsidR="003B2C83" w:rsidRPr="003B2C83">
        <w:rPr>
          <w:rStyle w:val="FontStyle20"/>
          <w:sz w:val="22"/>
          <w:szCs w:val="22"/>
        </w:rPr>
        <w:t>) тенге 00 тиын</w:t>
      </w:r>
      <w:r w:rsidR="00AF1C95">
        <w:rPr>
          <w:rStyle w:val="FontStyle20"/>
          <w:sz w:val="22"/>
          <w:szCs w:val="22"/>
        </w:rPr>
        <w:t>;</w:t>
      </w:r>
    </w:p>
    <w:p w:rsidR="006B33B1" w:rsidRPr="00A9737C" w:rsidRDefault="006B33B1" w:rsidP="006B33B1">
      <w:pPr>
        <w:pStyle w:val="Style11"/>
        <w:widowControl/>
        <w:spacing w:before="43"/>
        <w:ind w:left="1080"/>
        <w:jc w:val="both"/>
        <w:rPr>
          <w:rStyle w:val="FontStyle20"/>
          <w:b w:val="0"/>
          <w:sz w:val="20"/>
          <w:szCs w:val="20"/>
        </w:rPr>
      </w:pPr>
    </w:p>
    <w:p w:rsidR="00537BC6" w:rsidRPr="00D63611" w:rsidRDefault="00537BC6" w:rsidP="003A44C0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В течение пяти рабочих дней со дня получения победитель подписывает договор закупа, договор на оказание фармацевтических услуг либо письменно уведомляет заказчика или организатора закупа о несогласии с его условия</w:t>
      </w:r>
      <w:r w:rsidR="006B33B1" w:rsidRPr="00D63611">
        <w:rPr>
          <w:rStyle w:val="FontStyle20"/>
          <w:b w:val="0"/>
          <w:sz w:val="22"/>
          <w:szCs w:val="22"/>
        </w:rPr>
        <w:t>ми или отказе от подписания. Непредставление</w:t>
      </w:r>
      <w:r w:rsidRPr="00D63611">
        <w:rPr>
          <w:rStyle w:val="FontStyle20"/>
          <w:b w:val="0"/>
          <w:sz w:val="22"/>
          <w:szCs w:val="22"/>
        </w:rPr>
        <w:t xml:space="preserve"> в указанный срок подписанного договора закупа, договора на оказание фармацевтических услуг считается отказом от </w:t>
      </w:r>
      <w:r w:rsidR="009B437E" w:rsidRPr="00D63611">
        <w:rPr>
          <w:rStyle w:val="FontStyle20"/>
          <w:b w:val="0"/>
          <w:sz w:val="22"/>
          <w:szCs w:val="22"/>
        </w:rPr>
        <w:t>его заключения, (уклонение от заключения договора). Срок рассмотрения разногласий не должен превышать двух рабочих дней.</w:t>
      </w:r>
    </w:p>
    <w:p w:rsidR="00D63611" w:rsidRPr="00D63611" w:rsidRDefault="00D63611" w:rsidP="003A44C0">
      <w:pPr>
        <w:pStyle w:val="Style11"/>
        <w:widowControl/>
        <w:spacing w:before="43"/>
        <w:ind w:firstLine="720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b w:val="0"/>
          <w:sz w:val="22"/>
          <w:szCs w:val="22"/>
        </w:rPr>
        <w:t>Потенциальные поставщики при процедуре вскрытия конвертов с ценовыми предложениями отсутствовали.</w:t>
      </w:r>
    </w:p>
    <w:p w:rsidR="003B6235" w:rsidRPr="00D63611" w:rsidRDefault="002668C1" w:rsidP="002668C1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  <w:r w:rsidRPr="00D63611">
        <w:rPr>
          <w:rStyle w:val="FontStyle20"/>
          <w:sz w:val="22"/>
          <w:szCs w:val="22"/>
        </w:rPr>
        <w:tab/>
      </w:r>
    </w:p>
    <w:p w:rsidR="002668C1" w:rsidRPr="00D63611" w:rsidRDefault="002668C1" w:rsidP="002668C1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</w:p>
    <w:p w:rsidR="002668C1" w:rsidRPr="00D63611" w:rsidRDefault="002668C1" w:rsidP="002668C1">
      <w:pPr>
        <w:pStyle w:val="Style11"/>
        <w:widowControl/>
        <w:spacing w:before="43"/>
        <w:jc w:val="both"/>
        <w:rPr>
          <w:rStyle w:val="FontStyle20"/>
          <w:b w:val="0"/>
          <w:sz w:val="22"/>
          <w:szCs w:val="22"/>
        </w:rPr>
      </w:pPr>
    </w:p>
    <w:p w:rsidR="003B6235" w:rsidRPr="00D63611" w:rsidRDefault="000D49F8" w:rsidP="003B6235">
      <w:pPr>
        <w:pStyle w:val="a4"/>
        <w:ind w:left="720" w:firstLine="720"/>
        <w:rPr>
          <w:rStyle w:val="FontStyle26"/>
          <w:b/>
          <w:lang w:val="kk-KZ"/>
        </w:rPr>
      </w:pPr>
      <w:r>
        <w:rPr>
          <w:rStyle w:val="FontStyle26"/>
          <w:b/>
        </w:rPr>
        <w:t>И.о. главного</w:t>
      </w:r>
      <w:r w:rsidR="003B6235" w:rsidRPr="00D63611">
        <w:rPr>
          <w:rStyle w:val="FontStyle26"/>
          <w:b/>
        </w:rPr>
        <w:t xml:space="preserve"> врач</w:t>
      </w:r>
      <w:r>
        <w:rPr>
          <w:rStyle w:val="FontStyle26"/>
          <w:b/>
        </w:rPr>
        <w:t>а</w:t>
      </w:r>
    </w:p>
    <w:p w:rsidR="003B6235" w:rsidRPr="00D63611" w:rsidRDefault="003B6235" w:rsidP="003B6235">
      <w:pPr>
        <w:pStyle w:val="a4"/>
        <w:ind w:left="720" w:firstLine="720"/>
        <w:rPr>
          <w:rStyle w:val="FontStyle25"/>
          <w:b/>
        </w:rPr>
      </w:pPr>
      <w:r w:rsidRPr="00D63611">
        <w:rPr>
          <w:rStyle w:val="FontStyle26"/>
          <w:b/>
          <w:lang w:val="kk-KZ"/>
        </w:rPr>
        <w:t xml:space="preserve">КГП </w:t>
      </w:r>
      <w:r w:rsidRPr="00D63611">
        <w:rPr>
          <w:rStyle w:val="FontStyle26"/>
          <w:b/>
        </w:rPr>
        <w:t>«Мендыкаринская РБ»</w:t>
      </w:r>
      <w:r w:rsidRPr="00D63611">
        <w:rPr>
          <w:rStyle w:val="FontStyle26"/>
          <w:b/>
        </w:rPr>
        <w:tab/>
      </w:r>
      <w:r w:rsidRPr="00D63611">
        <w:rPr>
          <w:rStyle w:val="FontStyle26"/>
          <w:b/>
        </w:rPr>
        <w:tab/>
      </w:r>
      <w:r w:rsidRPr="00D63611">
        <w:rPr>
          <w:rStyle w:val="FontStyle26"/>
          <w:b/>
        </w:rPr>
        <w:tab/>
      </w:r>
      <w:r w:rsidRPr="00D63611">
        <w:rPr>
          <w:rStyle w:val="FontStyle26"/>
          <w:b/>
        </w:rPr>
        <w:tab/>
      </w:r>
      <w:r w:rsidR="000D49F8">
        <w:rPr>
          <w:rStyle w:val="FontStyle26"/>
          <w:b/>
        </w:rPr>
        <w:t>Жакина Р.А.</w:t>
      </w: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3B6235" w:rsidRPr="00D63611" w:rsidRDefault="003B6235">
      <w:pPr>
        <w:pStyle w:val="Style11"/>
        <w:widowControl/>
        <w:spacing w:before="43"/>
        <w:jc w:val="center"/>
        <w:rPr>
          <w:rStyle w:val="FontStyle20"/>
          <w:sz w:val="22"/>
          <w:szCs w:val="22"/>
        </w:rPr>
      </w:pPr>
    </w:p>
    <w:p w:rsidR="003B6235" w:rsidRPr="00D63611" w:rsidRDefault="003B6235">
      <w:pPr>
        <w:widowControl/>
        <w:rPr>
          <w:rStyle w:val="FontStyle20"/>
          <w:sz w:val="22"/>
          <w:szCs w:val="22"/>
        </w:rPr>
      </w:pPr>
    </w:p>
    <w:sectPr w:rsidR="003B6235" w:rsidRPr="00D63611" w:rsidSect="006F091A">
      <w:type w:val="continuous"/>
      <w:pgSz w:w="16837" w:h="11905" w:orient="landscape"/>
      <w:pgMar w:top="1134" w:right="1135" w:bottom="993" w:left="709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2F6" w:rsidRDefault="00CC62F6">
      <w:r>
        <w:separator/>
      </w:r>
    </w:p>
  </w:endnote>
  <w:endnote w:type="continuationSeparator" w:id="0">
    <w:p w:rsidR="00CC62F6" w:rsidRDefault="00CC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2F6" w:rsidRDefault="00CC62F6">
      <w:r>
        <w:separator/>
      </w:r>
    </w:p>
  </w:footnote>
  <w:footnote w:type="continuationSeparator" w:id="0">
    <w:p w:rsidR="00CC62F6" w:rsidRDefault="00CC6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D2D01"/>
    <w:multiLevelType w:val="hybridMultilevel"/>
    <w:tmpl w:val="90F0AB5A"/>
    <w:lvl w:ilvl="0" w:tplc="D76C0B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7A68D5"/>
    <w:multiLevelType w:val="hybridMultilevel"/>
    <w:tmpl w:val="CDC802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80E9D"/>
    <w:multiLevelType w:val="singleLevel"/>
    <w:tmpl w:val="8940F2B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A62D51"/>
    <w:rsid w:val="0000782F"/>
    <w:rsid w:val="00013FCC"/>
    <w:rsid w:val="00014660"/>
    <w:rsid w:val="0001648A"/>
    <w:rsid w:val="000232DD"/>
    <w:rsid w:val="00031A7A"/>
    <w:rsid w:val="00046774"/>
    <w:rsid w:val="000620B0"/>
    <w:rsid w:val="00062A68"/>
    <w:rsid w:val="000738AF"/>
    <w:rsid w:val="00084540"/>
    <w:rsid w:val="000853A5"/>
    <w:rsid w:val="000911C1"/>
    <w:rsid w:val="000A1E27"/>
    <w:rsid w:val="000A43A9"/>
    <w:rsid w:val="000B0B3A"/>
    <w:rsid w:val="000C3DDA"/>
    <w:rsid w:val="000D3A43"/>
    <w:rsid w:val="000D49F8"/>
    <w:rsid w:val="000D5CC7"/>
    <w:rsid w:val="000E55A7"/>
    <w:rsid w:val="000E5D45"/>
    <w:rsid w:val="000E7FEF"/>
    <w:rsid w:val="000F423B"/>
    <w:rsid w:val="00111452"/>
    <w:rsid w:val="00132436"/>
    <w:rsid w:val="00141B67"/>
    <w:rsid w:val="00163EF0"/>
    <w:rsid w:val="00171818"/>
    <w:rsid w:val="00174455"/>
    <w:rsid w:val="00175655"/>
    <w:rsid w:val="001803E5"/>
    <w:rsid w:val="00192391"/>
    <w:rsid w:val="001A0878"/>
    <w:rsid w:val="001C2D11"/>
    <w:rsid w:val="001D4F41"/>
    <w:rsid w:val="001E3614"/>
    <w:rsid w:val="001F4A65"/>
    <w:rsid w:val="002315E1"/>
    <w:rsid w:val="002668C1"/>
    <w:rsid w:val="00276EA1"/>
    <w:rsid w:val="002909D7"/>
    <w:rsid w:val="00290B29"/>
    <w:rsid w:val="00295ACF"/>
    <w:rsid w:val="002B0738"/>
    <w:rsid w:val="002B0E54"/>
    <w:rsid w:val="002B768C"/>
    <w:rsid w:val="002E35F1"/>
    <w:rsid w:val="00312A8F"/>
    <w:rsid w:val="00340157"/>
    <w:rsid w:val="0034041F"/>
    <w:rsid w:val="00393082"/>
    <w:rsid w:val="003933CB"/>
    <w:rsid w:val="003A02EF"/>
    <w:rsid w:val="003A44C0"/>
    <w:rsid w:val="003B2C83"/>
    <w:rsid w:val="003B6235"/>
    <w:rsid w:val="003D00AA"/>
    <w:rsid w:val="003F69E9"/>
    <w:rsid w:val="004223B9"/>
    <w:rsid w:val="0045625B"/>
    <w:rsid w:val="00465B3F"/>
    <w:rsid w:val="00472267"/>
    <w:rsid w:val="00474AAD"/>
    <w:rsid w:val="00476BD1"/>
    <w:rsid w:val="004A1057"/>
    <w:rsid w:val="004A5E6C"/>
    <w:rsid w:val="004C0DC2"/>
    <w:rsid w:val="004C7166"/>
    <w:rsid w:val="004D64D4"/>
    <w:rsid w:val="0050033C"/>
    <w:rsid w:val="005109CB"/>
    <w:rsid w:val="00525606"/>
    <w:rsid w:val="00532DF6"/>
    <w:rsid w:val="00537BC6"/>
    <w:rsid w:val="00552CF4"/>
    <w:rsid w:val="00564710"/>
    <w:rsid w:val="00577EEE"/>
    <w:rsid w:val="00591476"/>
    <w:rsid w:val="00591DC2"/>
    <w:rsid w:val="005A0815"/>
    <w:rsid w:val="005A3916"/>
    <w:rsid w:val="005A484C"/>
    <w:rsid w:val="005B6138"/>
    <w:rsid w:val="005B6F2A"/>
    <w:rsid w:val="005C15A0"/>
    <w:rsid w:val="005C4E59"/>
    <w:rsid w:val="005D4698"/>
    <w:rsid w:val="005D6934"/>
    <w:rsid w:val="005E298C"/>
    <w:rsid w:val="005E412E"/>
    <w:rsid w:val="005E5DBB"/>
    <w:rsid w:val="005F2C2C"/>
    <w:rsid w:val="00601BFB"/>
    <w:rsid w:val="00665131"/>
    <w:rsid w:val="00665F84"/>
    <w:rsid w:val="00672381"/>
    <w:rsid w:val="00676EE5"/>
    <w:rsid w:val="006A12C7"/>
    <w:rsid w:val="006B3273"/>
    <w:rsid w:val="006B33B1"/>
    <w:rsid w:val="006C3042"/>
    <w:rsid w:val="006E005B"/>
    <w:rsid w:val="006F091A"/>
    <w:rsid w:val="00711BA3"/>
    <w:rsid w:val="00720617"/>
    <w:rsid w:val="00736AA2"/>
    <w:rsid w:val="0073795F"/>
    <w:rsid w:val="00740C00"/>
    <w:rsid w:val="007877ED"/>
    <w:rsid w:val="007900EA"/>
    <w:rsid w:val="00795C93"/>
    <w:rsid w:val="007A7768"/>
    <w:rsid w:val="007B2299"/>
    <w:rsid w:val="007B2F4B"/>
    <w:rsid w:val="007E2340"/>
    <w:rsid w:val="007F22EE"/>
    <w:rsid w:val="00807054"/>
    <w:rsid w:val="0081018B"/>
    <w:rsid w:val="00812094"/>
    <w:rsid w:val="00825101"/>
    <w:rsid w:val="00826592"/>
    <w:rsid w:val="008329CF"/>
    <w:rsid w:val="00836BAF"/>
    <w:rsid w:val="008651B3"/>
    <w:rsid w:val="008653B9"/>
    <w:rsid w:val="00866E73"/>
    <w:rsid w:val="00867BED"/>
    <w:rsid w:val="00875090"/>
    <w:rsid w:val="0087752D"/>
    <w:rsid w:val="00883A87"/>
    <w:rsid w:val="008A2465"/>
    <w:rsid w:val="008B6402"/>
    <w:rsid w:val="008C6B52"/>
    <w:rsid w:val="008D6559"/>
    <w:rsid w:val="008E7D2D"/>
    <w:rsid w:val="0097233B"/>
    <w:rsid w:val="00995E54"/>
    <w:rsid w:val="009A071A"/>
    <w:rsid w:val="009A32EE"/>
    <w:rsid w:val="009A3447"/>
    <w:rsid w:val="009B0779"/>
    <w:rsid w:val="009B2A21"/>
    <w:rsid w:val="009B437E"/>
    <w:rsid w:val="009E6982"/>
    <w:rsid w:val="009E79D0"/>
    <w:rsid w:val="009F6477"/>
    <w:rsid w:val="00A144DB"/>
    <w:rsid w:val="00A21CAC"/>
    <w:rsid w:val="00A408CD"/>
    <w:rsid w:val="00A4463E"/>
    <w:rsid w:val="00A550E0"/>
    <w:rsid w:val="00A62D51"/>
    <w:rsid w:val="00A724FC"/>
    <w:rsid w:val="00A9737C"/>
    <w:rsid w:val="00AA2642"/>
    <w:rsid w:val="00AE7AFA"/>
    <w:rsid w:val="00AF1C95"/>
    <w:rsid w:val="00AF32CF"/>
    <w:rsid w:val="00B025FC"/>
    <w:rsid w:val="00B134F1"/>
    <w:rsid w:val="00B33A8B"/>
    <w:rsid w:val="00B439DB"/>
    <w:rsid w:val="00B44B15"/>
    <w:rsid w:val="00B50E6A"/>
    <w:rsid w:val="00B70E29"/>
    <w:rsid w:val="00B94B87"/>
    <w:rsid w:val="00BB33DE"/>
    <w:rsid w:val="00BB4D49"/>
    <w:rsid w:val="00BC179C"/>
    <w:rsid w:val="00BC2C2C"/>
    <w:rsid w:val="00BC31F7"/>
    <w:rsid w:val="00BC483F"/>
    <w:rsid w:val="00BF54F0"/>
    <w:rsid w:val="00C137F0"/>
    <w:rsid w:val="00C368D5"/>
    <w:rsid w:val="00C417DD"/>
    <w:rsid w:val="00C76366"/>
    <w:rsid w:val="00C862BA"/>
    <w:rsid w:val="00C94EC7"/>
    <w:rsid w:val="00CB2B72"/>
    <w:rsid w:val="00CC62F6"/>
    <w:rsid w:val="00CD79F2"/>
    <w:rsid w:val="00CD7B64"/>
    <w:rsid w:val="00D137C7"/>
    <w:rsid w:val="00D17552"/>
    <w:rsid w:val="00D208E8"/>
    <w:rsid w:val="00D25A48"/>
    <w:rsid w:val="00D277EC"/>
    <w:rsid w:val="00D30470"/>
    <w:rsid w:val="00D34B59"/>
    <w:rsid w:val="00D43920"/>
    <w:rsid w:val="00D4752E"/>
    <w:rsid w:val="00D63611"/>
    <w:rsid w:val="00D6398C"/>
    <w:rsid w:val="00D74478"/>
    <w:rsid w:val="00D76016"/>
    <w:rsid w:val="00D939D2"/>
    <w:rsid w:val="00DD4495"/>
    <w:rsid w:val="00DE5982"/>
    <w:rsid w:val="00DE7BD6"/>
    <w:rsid w:val="00DF45CE"/>
    <w:rsid w:val="00E01F1F"/>
    <w:rsid w:val="00E3635C"/>
    <w:rsid w:val="00E40D01"/>
    <w:rsid w:val="00E67293"/>
    <w:rsid w:val="00E86B4E"/>
    <w:rsid w:val="00E95560"/>
    <w:rsid w:val="00E9781F"/>
    <w:rsid w:val="00EC56B1"/>
    <w:rsid w:val="00EC6045"/>
    <w:rsid w:val="00ED2E62"/>
    <w:rsid w:val="00EE0735"/>
    <w:rsid w:val="00EE13F1"/>
    <w:rsid w:val="00EE15F1"/>
    <w:rsid w:val="00F25837"/>
    <w:rsid w:val="00F2718B"/>
    <w:rsid w:val="00F32C35"/>
    <w:rsid w:val="00F452B6"/>
    <w:rsid w:val="00F841AD"/>
    <w:rsid w:val="00F91CD0"/>
    <w:rsid w:val="00FA1A9F"/>
    <w:rsid w:val="00FC1B41"/>
    <w:rsid w:val="00FC27EC"/>
    <w:rsid w:val="00FD2F64"/>
    <w:rsid w:val="00FE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C31DFF-4D6C-4F7D-81D3-E3284BBAF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CF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52CF4"/>
    <w:pPr>
      <w:spacing w:line="250" w:lineRule="exact"/>
      <w:ind w:hanging="274"/>
    </w:pPr>
  </w:style>
  <w:style w:type="paragraph" w:customStyle="1" w:styleId="Style2">
    <w:name w:val="Style2"/>
    <w:basedOn w:val="a"/>
    <w:uiPriority w:val="99"/>
    <w:rsid w:val="00552CF4"/>
  </w:style>
  <w:style w:type="paragraph" w:customStyle="1" w:styleId="Style3">
    <w:name w:val="Style3"/>
    <w:basedOn w:val="a"/>
    <w:uiPriority w:val="99"/>
    <w:rsid w:val="00552CF4"/>
  </w:style>
  <w:style w:type="paragraph" w:customStyle="1" w:styleId="Style4">
    <w:name w:val="Style4"/>
    <w:basedOn w:val="a"/>
    <w:uiPriority w:val="99"/>
    <w:rsid w:val="00552CF4"/>
  </w:style>
  <w:style w:type="paragraph" w:customStyle="1" w:styleId="Style5">
    <w:name w:val="Style5"/>
    <w:basedOn w:val="a"/>
    <w:uiPriority w:val="99"/>
    <w:rsid w:val="00552CF4"/>
  </w:style>
  <w:style w:type="paragraph" w:customStyle="1" w:styleId="Style6">
    <w:name w:val="Style6"/>
    <w:basedOn w:val="a"/>
    <w:uiPriority w:val="99"/>
    <w:rsid w:val="00552CF4"/>
    <w:pPr>
      <w:spacing w:line="257" w:lineRule="exact"/>
    </w:pPr>
  </w:style>
  <w:style w:type="paragraph" w:customStyle="1" w:styleId="Style7">
    <w:name w:val="Style7"/>
    <w:basedOn w:val="a"/>
    <w:uiPriority w:val="99"/>
    <w:rsid w:val="00552CF4"/>
  </w:style>
  <w:style w:type="paragraph" w:customStyle="1" w:styleId="Style8">
    <w:name w:val="Style8"/>
    <w:basedOn w:val="a"/>
    <w:uiPriority w:val="99"/>
    <w:rsid w:val="00552CF4"/>
    <w:pPr>
      <w:spacing w:line="283" w:lineRule="exact"/>
      <w:ind w:hanging="77"/>
    </w:pPr>
  </w:style>
  <w:style w:type="paragraph" w:customStyle="1" w:styleId="Style9">
    <w:name w:val="Style9"/>
    <w:basedOn w:val="a"/>
    <w:uiPriority w:val="99"/>
    <w:rsid w:val="00552CF4"/>
  </w:style>
  <w:style w:type="paragraph" w:customStyle="1" w:styleId="Style10">
    <w:name w:val="Style10"/>
    <w:basedOn w:val="a"/>
    <w:uiPriority w:val="99"/>
    <w:rsid w:val="00552CF4"/>
  </w:style>
  <w:style w:type="paragraph" w:customStyle="1" w:styleId="Style11">
    <w:name w:val="Style11"/>
    <w:basedOn w:val="a"/>
    <w:uiPriority w:val="99"/>
    <w:rsid w:val="00552CF4"/>
  </w:style>
  <w:style w:type="paragraph" w:customStyle="1" w:styleId="Style12">
    <w:name w:val="Style12"/>
    <w:basedOn w:val="a"/>
    <w:uiPriority w:val="99"/>
    <w:rsid w:val="00552CF4"/>
  </w:style>
  <w:style w:type="paragraph" w:customStyle="1" w:styleId="Style13">
    <w:name w:val="Style13"/>
    <w:basedOn w:val="a"/>
    <w:uiPriority w:val="99"/>
    <w:rsid w:val="00552CF4"/>
  </w:style>
  <w:style w:type="paragraph" w:customStyle="1" w:styleId="Style14">
    <w:name w:val="Style14"/>
    <w:basedOn w:val="a"/>
    <w:uiPriority w:val="99"/>
    <w:rsid w:val="00552CF4"/>
    <w:pPr>
      <w:spacing w:line="283" w:lineRule="exact"/>
      <w:ind w:hanging="58"/>
      <w:jc w:val="both"/>
    </w:pPr>
  </w:style>
  <w:style w:type="paragraph" w:customStyle="1" w:styleId="Style15">
    <w:name w:val="Style15"/>
    <w:basedOn w:val="a"/>
    <w:uiPriority w:val="99"/>
    <w:rsid w:val="00552CF4"/>
  </w:style>
  <w:style w:type="paragraph" w:customStyle="1" w:styleId="Style16">
    <w:name w:val="Style16"/>
    <w:basedOn w:val="a"/>
    <w:uiPriority w:val="99"/>
    <w:rsid w:val="00552CF4"/>
    <w:pPr>
      <w:spacing w:line="293" w:lineRule="exact"/>
      <w:ind w:firstLine="58"/>
      <w:jc w:val="both"/>
    </w:pPr>
  </w:style>
  <w:style w:type="paragraph" w:customStyle="1" w:styleId="Style17">
    <w:name w:val="Style17"/>
    <w:basedOn w:val="a"/>
    <w:uiPriority w:val="99"/>
    <w:rsid w:val="00552CF4"/>
  </w:style>
  <w:style w:type="paragraph" w:customStyle="1" w:styleId="Style18">
    <w:name w:val="Style18"/>
    <w:basedOn w:val="a"/>
    <w:uiPriority w:val="99"/>
    <w:rsid w:val="00552CF4"/>
  </w:style>
  <w:style w:type="character" w:customStyle="1" w:styleId="FontStyle20">
    <w:name w:val="Font Style20"/>
    <w:basedOn w:val="a0"/>
    <w:uiPriority w:val="99"/>
    <w:rsid w:val="00552C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552CF4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552CF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sid w:val="00552CF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24">
    <w:name w:val="Font Style24"/>
    <w:basedOn w:val="a0"/>
    <w:uiPriority w:val="99"/>
    <w:rsid w:val="00552CF4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3B6235"/>
    <w:rPr>
      <w:rFonts w:ascii="Times New Roman" w:hAnsi="Times New Roman" w:cs="Times New Roman"/>
      <w:b/>
      <w:bCs/>
      <w:sz w:val="22"/>
      <w:szCs w:val="22"/>
    </w:rPr>
  </w:style>
  <w:style w:type="table" w:styleId="a3">
    <w:name w:val="Table Grid"/>
    <w:basedOn w:val="a1"/>
    <w:uiPriority w:val="59"/>
    <w:rsid w:val="003B62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B623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3B6235"/>
    <w:rPr>
      <w:rFonts w:ascii="Times New Roman" w:hAnsi="Times New Roman" w:cs="Times New Roman"/>
      <w:w w:val="70"/>
      <w:sz w:val="22"/>
      <w:szCs w:val="22"/>
    </w:rPr>
  </w:style>
  <w:style w:type="character" w:customStyle="1" w:styleId="FontStyle26">
    <w:name w:val="Font Style26"/>
    <w:basedOn w:val="a0"/>
    <w:uiPriority w:val="99"/>
    <w:rsid w:val="003B6235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9E6982"/>
  </w:style>
  <w:style w:type="character" w:customStyle="1" w:styleId="tgc">
    <w:name w:val="_tgc"/>
    <w:basedOn w:val="a0"/>
    <w:rsid w:val="009E6982"/>
  </w:style>
  <w:style w:type="paragraph" w:styleId="a5">
    <w:name w:val="Balloon Text"/>
    <w:basedOn w:val="a"/>
    <w:link w:val="a6"/>
    <w:uiPriority w:val="99"/>
    <w:semiHidden/>
    <w:unhideWhenUsed/>
    <w:rsid w:val="007B2F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2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y9obT2Gjbd3JlcnE8dkxm1QiXzCLmdlBXIYaMnjfOqA=</DigestValue>
    </Reference>
    <Reference Type="http://www.w3.org/2000/09/xmldsig#Object" URI="#idOfficeObject">
      <DigestMethod Algorithm="http://www.w3.org/2001/04/xmlenc#sha256"/>
      <DigestValue>I/0qyPnqK3232XPaM+UkgY+JwiWHlCBIwewALkJk3XU=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zu04kjO6vg1VjAjwZZiJySHkRIptjjotOfZxYMwba0o=</DigestValue>
    </Reference>
  </SignedInfo>
  <SignatureValue>JxW0T+flcsSbelT7dhBU5/pbHWjeJxzdvGAW2H2SKcQOy/Tz0EzD45uivd0mkt5zRsSy90wKmyzr
2T4cm2z0MLcN6QjeT3ZOD6Q9lm+VOErrpde5fr7QsYfCivZ13q5TSG+8l48Kclxau2s70g/Rkh17
8xgXL93Xl0y3OSdcpeGR9pklCLFw/FMTbpFCHDNCSFHvAr/XjNShH64MmXzkpe6R7ReYTdNo0Pt8
K8CjmWtiP4amWvsmUv8gZb9ozQqpHuDxH05XDJwhQkEby0yaKVVFPXOWOUEiqoNiYRR+6JOMoYXv
LSw24Jy+/TSS5VhcOECkLkQXtSEPAYkbHrnxzA==</SignatureValue>
  <KeyInfo>
    <X509Data>
      <X509Certificate>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8D1BDJChB7oCxj+TURrbCmbFSrk4U3RLpKMfpr64U78=</DigestValue>
      </Reference>
      <Reference URI="/word/document.xml?ContentType=application/vnd.openxmlformats-officedocument.wordprocessingml.document.main+xml">
        <DigestMethod Algorithm="http://www.w3.org/2001/04/xmlenc#sha256"/>
        <DigestValue>Dtnzrk8DKn9V7v1QNQ3QqXu6OsII4Il8XqoUYQvTkbE=</DigestValue>
      </Reference>
      <Reference URI="/word/endnotes.xml?ContentType=application/vnd.openxmlformats-officedocument.wordprocessingml.endnotes+xml">
        <DigestMethod Algorithm="http://www.w3.org/2001/04/xmlenc#sha256"/>
        <DigestValue>ySLgfgSZT8Bw+bE7g3jN+xStoHW2WhBJ1YBndyAuLpo=</DigestValue>
      </Reference>
      <Reference URI="/word/fontTable.xml?ContentType=application/vnd.openxmlformats-officedocument.wordprocessingml.fontTable+xml">
        <DigestMethod Algorithm="http://www.w3.org/2001/04/xmlenc#sha256"/>
        <DigestValue>TzrIgl64rYpeFyf12cpF7VhsiLvIYzg9Dr51ngO4/Mg=</DigestValue>
      </Reference>
      <Reference URI="/word/footnotes.xml?ContentType=application/vnd.openxmlformats-officedocument.wordprocessingml.footnotes+xml">
        <DigestMethod Algorithm="http://www.w3.org/2001/04/xmlenc#sha256"/>
        <DigestValue>fXWQy6Lj7YuExwbFW86iLcsfj06/Wy4Wba6ww1hXcM8=</DigestValue>
      </Reference>
      <Reference URI="/word/numbering.xml?ContentType=application/vnd.openxmlformats-officedocument.wordprocessingml.numbering+xml">
        <DigestMethod Algorithm="http://www.w3.org/2001/04/xmlenc#sha256"/>
        <DigestValue>3SxhfaZBdQnbuzAaC4TCbvUG4X9yI9pahX8z44mlQvc=</DigestValue>
      </Reference>
      <Reference URI="/word/settings.xml?ContentType=application/vnd.openxmlformats-officedocument.wordprocessingml.settings+xml">
        <DigestMethod Algorithm="http://www.w3.org/2001/04/xmlenc#sha256"/>
        <DigestValue>PJG060b5awrp/zvz6111edN3PQzM07+Wz7yYK7L+LjQ=</DigestValue>
      </Reference>
      <Reference URI="/word/styles.xml?ContentType=application/vnd.openxmlformats-officedocument.wordprocessingml.styles+xml">
        <DigestMethod Algorithm="http://www.w3.org/2001/04/xmlenc#sha256"/>
        <DigestValue>RSzRZrdL4fsAyqgkeciQd7fJuJ2GX295A23UJ8hPcDQ=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WSLKHpf//MThHjrADcvE02/079FUdX4BILV61JkWCBw=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2021-03-21T06:57:31Z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2021-03-21T06:57:31Z</xd:SigningTime>
          <xd:SigningCertificate>
            <xd:Cert>
              <xd:CertDigest>
                <DigestMethod Algorithm="http://www.w3.org/2001/04/xmlenc#sha256"/>
                <DigestValue>fx0XyzigIK9sUW6jU1uAWqIOPXteeWsK0cItdCvlfdY=</DigestValue>
              </xd:CertDigest>
              <xd:IssuerSerial>
                <X509IssuerName>CN=ҰЛТТЫҚ КУӘЛАНДЫРУШЫ ОРТАЛЫҚ (RSA), C=KZ</X509IssuerName>
                <X509SerialNumber>598881058741297598622326536113191282712268213345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</xd:EncapsulatedX509Certificate>
            <xd:EncapsulatedX509Certificate>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4950</TotalTime>
  <Pages>1</Pages>
  <Words>3708</Words>
  <Characters>21142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Microsoft Word</vt:lpstr>
    </vt:vector>
  </TitlesOfParts>
  <Company/>
  <LinksUpToDate>false</LinksUpToDate>
  <CharactersWithSpaces>24801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Microsoft Word</dc:title>
  <dc:subject/>
  <dc:creator>Admin</dc:creator>
  <cp:keywords/>
  <dc:description/>
  <cp:lastModifiedBy>пк</cp:lastModifiedBy>
  <cp:revision>109</cp:revision>
  <cp:lastPrinted>2019-02-01T11:09:00Z</cp:lastPrinted>
  <dcterms:created xsi:type="dcterms:W3CDTF">2017-02-07T11:42:00Z</dcterms:created>
  <dcterms:modified xsi:type="dcterms:W3CDTF">2021-03-21T06:41:00Z</dcterms:modified>
</cp:coreProperties>
</file>